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7946" w14:textId="77777777" w:rsidR="006B6A70" w:rsidRDefault="006B6A70" w:rsidP="006B6A70">
      <w:pPr>
        <w:tabs>
          <w:tab w:val="left" w:pos="345"/>
        </w:tabs>
        <w:spacing w:before="60" w:after="120"/>
        <w:ind w:right="90"/>
        <w:rPr>
          <w:b/>
          <w:noProof/>
        </w:rPr>
      </w:pPr>
      <w:bookmarkStart w:id="0" w:name="_GoBack"/>
      <w:bookmarkEnd w:id="0"/>
      <w:r>
        <w:rPr>
          <w:b/>
          <w:noProof/>
        </w:rPr>
        <w:t>Challenges and blindspots of Transnational Migration P</w:t>
      </w:r>
      <w:r w:rsidRPr="008D15D8">
        <w:rPr>
          <w:b/>
          <w:noProof/>
        </w:rPr>
        <w:t>aradigm</w:t>
      </w:r>
      <w:r>
        <w:rPr>
          <w:b/>
          <w:noProof/>
        </w:rPr>
        <w:t>: Spatiality, Temporality, and Agency</w:t>
      </w:r>
    </w:p>
    <w:p w14:paraId="678F1D5D" w14:textId="565E7442" w:rsidR="006B6A70" w:rsidRPr="008D15D8" w:rsidRDefault="00236D91" w:rsidP="006B6A70">
      <w:pPr>
        <w:tabs>
          <w:tab w:val="left" w:pos="345"/>
        </w:tabs>
        <w:spacing w:before="60" w:after="120"/>
        <w:ind w:right="90"/>
        <w:rPr>
          <w:b/>
          <w:noProof/>
        </w:rPr>
      </w:pPr>
      <w:r>
        <w:rPr>
          <w:b/>
          <w:noProof/>
        </w:rPr>
        <w:t>Ayse Caglar Winter Term 2017</w:t>
      </w:r>
    </w:p>
    <w:p w14:paraId="786655B1" w14:textId="77777777" w:rsidR="006B6A70" w:rsidRDefault="006B6A70" w:rsidP="006B6A70">
      <w:pPr>
        <w:tabs>
          <w:tab w:val="left" w:pos="345"/>
        </w:tabs>
        <w:spacing w:before="60" w:after="120"/>
        <w:ind w:right="90"/>
        <w:rPr>
          <w:noProof/>
        </w:rPr>
      </w:pPr>
      <w:r w:rsidRPr="006B6A70">
        <w:rPr>
          <w:b/>
          <w:i/>
          <w:noProof/>
        </w:rPr>
        <w:t>Description and Aims:</w:t>
      </w:r>
      <w:r>
        <w:rPr>
          <w:noProof/>
        </w:rPr>
        <w:t xml:space="preserve"> </w:t>
      </w:r>
      <w:r w:rsidRPr="008D15D8">
        <w:rPr>
          <w:noProof/>
        </w:rPr>
        <w:t>This</w:t>
      </w:r>
      <w:r>
        <w:rPr>
          <w:noProof/>
        </w:rPr>
        <w:t xml:space="preserve"> course</w:t>
      </w:r>
      <w:r w:rsidRPr="008D15D8">
        <w:rPr>
          <w:noProof/>
        </w:rPr>
        <w:t xml:space="preserve"> aims to assess the usefulness, limitations, and challenges of the transnational migration paradigm in the current historical conjuncture</w:t>
      </w:r>
      <w:r>
        <w:rPr>
          <w:noProof/>
        </w:rPr>
        <w:t xml:space="preserve">. For 20 years ago, in its initial formulation, transnational paradigm </w:t>
      </w:r>
      <w:r w:rsidRPr="008D15D8">
        <w:rPr>
          <w:noProof/>
        </w:rPr>
        <w:t>for the study of migration</w:t>
      </w:r>
      <w:r>
        <w:rPr>
          <w:i/>
          <w:noProof/>
        </w:rPr>
        <w:t>,</w:t>
      </w:r>
      <w:r>
        <w:rPr>
          <w:noProof/>
        </w:rPr>
        <w:t xml:space="preserve"> challanged the resea</w:t>
      </w:r>
      <w:r w:rsidRPr="008D15D8">
        <w:rPr>
          <w:noProof/>
        </w:rPr>
        <w:t xml:space="preserve">rchers in multiple disciplines to rethink their approaches to immigration, ethnicity, nationalism, gender, class and status, racialization, religion, globalization, </w:t>
      </w:r>
      <w:r>
        <w:rPr>
          <w:noProof/>
        </w:rPr>
        <w:t xml:space="preserve">and </w:t>
      </w:r>
      <w:r w:rsidRPr="008D15D8">
        <w:rPr>
          <w:noProof/>
        </w:rPr>
        <w:t>family studies. Since that time there has been a rapid growth of multi-disciplinary scholarship what has sometimes been called “transnational</w:t>
      </w:r>
      <w:r>
        <w:rPr>
          <w:noProof/>
        </w:rPr>
        <w:t xml:space="preserve"> studies” and various agencies </w:t>
      </w:r>
      <w:r w:rsidRPr="008D15D8">
        <w:rPr>
          <w:noProof/>
        </w:rPr>
        <w:t xml:space="preserve">including </w:t>
      </w:r>
      <w:r>
        <w:rPr>
          <w:noProof/>
        </w:rPr>
        <w:t>the World Bank</w:t>
      </w:r>
      <w:r w:rsidRPr="008D15D8">
        <w:rPr>
          <w:noProof/>
        </w:rPr>
        <w:t xml:space="preserve"> and </w:t>
      </w:r>
      <w:r>
        <w:rPr>
          <w:noProof/>
        </w:rPr>
        <w:t xml:space="preserve">several </w:t>
      </w:r>
      <w:r w:rsidRPr="008D15D8">
        <w:rPr>
          <w:noProof/>
        </w:rPr>
        <w:t xml:space="preserve">non-governmental organizations </w:t>
      </w:r>
      <w:r>
        <w:rPr>
          <w:noProof/>
        </w:rPr>
        <w:t xml:space="preserve">all around the globe </w:t>
      </w:r>
      <w:r w:rsidRPr="008D15D8">
        <w:rPr>
          <w:noProof/>
        </w:rPr>
        <w:t>began to celebrate transnational migrants as hero</w:t>
      </w:r>
      <w:r>
        <w:rPr>
          <w:noProof/>
        </w:rPr>
        <w:t>e</w:t>
      </w:r>
      <w:r w:rsidRPr="008D15D8">
        <w:rPr>
          <w:noProof/>
        </w:rPr>
        <w:t xml:space="preserve">s of development. The </w:t>
      </w:r>
      <w:r>
        <w:rPr>
          <w:noProof/>
        </w:rPr>
        <w:t xml:space="preserve">aim of this course </w:t>
      </w:r>
      <w:r w:rsidRPr="008D15D8">
        <w:rPr>
          <w:noProof/>
        </w:rPr>
        <w:t>is to reflect on the relationship between the transnational migration paradigm and fundamental structural and cultural changes that are reconfiguring the conditions of migration, including its directionalities, actors, systems of governance, social movements, and academic frameworks of study.</w:t>
      </w:r>
      <w:r>
        <w:rPr>
          <w:noProof/>
        </w:rPr>
        <w:t xml:space="preserve"> The course will </w:t>
      </w:r>
      <w:r>
        <w:rPr>
          <w:color w:val="000000"/>
        </w:rPr>
        <w:t>focus on the different kinds of institutions involved in this process and their change in time; concentrate on the key concepts of transnational migration perspectives, like ethnicity, community, locality, sovereignty, and multiple membership. One of the main objectives of this course is to analyse the interface between migrant formations and the state and the challenges transnational migration poses to religious and political formations, citizenship schemes, agencies of development, and to urban politics.</w:t>
      </w:r>
    </w:p>
    <w:p w14:paraId="08F27080"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6DE4C2" w14:textId="3EEDA87D" w:rsidR="004B1BC3"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i/>
          <w:iCs/>
          <w:color w:val="000000"/>
        </w:rPr>
        <w:t>Structure</w:t>
      </w:r>
      <w:r>
        <w:rPr>
          <w:rFonts w:ascii="Times New Roman" w:hAnsi="Times New Roman" w:cs="Times New Roman"/>
          <w:b/>
          <w:bCs/>
          <w:color w:val="000000"/>
        </w:rPr>
        <w:t xml:space="preserve">: </w:t>
      </w:r>
      <w:r>
        <w:rPr>
          <w:rFonts w:ascii="Times New Roman" w:hAnsi="Times New Roman" w:cs="Times New Roman"/>
          <w:color w:val="000000"/>
        </w:rPr>
        <w:t xml:space="preserve">Seminars will begin with a short lecture by the instructor and will be followed by a presentation/introduction of that week’s topic, in which student(s) responsible for that week will present the readings structured by critical comments and questions (depending on the number of students registered to the course). This introduction will be followed by a discussion. For each session there will be two or three key (required) texts. Those preparing the introduction of the topic could also include the optional (suggested) readings into their presentation, in addition to the key texts. It is inevitable to prepare in advance for the seminars, as there is a strong </w:t>
      </w:r>
      <w:r w:rsidR="004B1BC3">
        <w:rPr>
          <w:rFonts w:ascii="Times New Roman" w:hAnsi="Times New Roman" w:cs="Times New Roman"/>
          <w:color w:val="000000"/>
        </w:rPr>
        <w:t>emphasis on class participation</w:t>
      </w:r>
    </w:p>
    <w:p w14:paraId="41D590E9"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39250B58" w14:textId="4BCA1B4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i/>
          <w:iCs/>
          <w:color w:val="000000"/>
        </w:rPr>
        <w:t xml:space="preserve">Learning Outcomes: </w:t>
      </w:r>
      <w:r>
        <w:rPr>
          <w:rFonts w:ascii="Times New Roman" w:hAnsi="Times New Roman" w:cs="Times New Roman"/>
          <w:color w:val="000000"/>
        </w:rPr>
        <w:t>At the end of the course, the students are expected to: Have an understanding of the emergence of transnational migration perspective and its varieties, as well</w:t>
      </w:r>
      <w:r w:rsidR="004B1BC3">
        <w:rPr>
          <w:rFonts w:ascii="Times New Roman" w:hAnsi="Times New Roman" w:cs="Times New Roman"/>
          <w:color w:val="000000"/>
        </w:rPr>
        <w:t xml:space="preserve"> </w:t>
      </w:r>
      <w:r>
        <w:rPr>
          <w:rFonts w:ascii="Times New Roman" w:hAnsi="Times New Roman" w:cs="Times New Roman"/>
          <w:color w:val="000000"/>
        </w:rPr>
        <w:t>as their different trajectories of development Have a critical understanding of the key concepts of transnational migration, namely of “ethnicity”,</w:t>
      </w:r>
    </w:p>
    <w:p w14:paraId="5D30FA7F" w14:textId="5B73D03D"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“community”, “</w:t>
      </w:r>
      <w:r w:rsidR="004B1BC3">
        <w:rPr>
          <w:rFonts w:ascii="Times New Roman" w:hAnsi="Times New Roman" w:cs="Times New Roman"/>
          <w:color w:val="000000"/>
        </w:rPr>
        <w:t>sovereignty</w:t>
      </w:r>
      <w:r>
        <w:rPr>
          <w:rFonts w:ascii="Times New Roman" w:hAnsi="Times New Roman" w:cs="Times New Roman"/>
          <w:color w:val="000000"/>
        </w:rPr>
        <w:t>”, “citizenship” and “ethnic economy” Understand the importance of processes of capital restructuring and urban transformation in studying</w:t>
      </w:r>
    </w:p>
    <w:p w14:paraId="3B06B793"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transnational migration Have an understanding of the blind spots and limits of transnational migration perspectives</w:t>
      </w:r>
    </w:p>
    <w:p w14:paraId="0BBD494A"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151C2F6A" w14:textId="77777777" w:rsidR="00195BAD"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i/>
          <w:iCs/>
          <w:color w:val="000000"/>
        </w:rPr>
        <w:t>Course requirements and grading</w:t>
      </w:r>
      <w:r>
        <w:rPr>
          <w:rFonts w:ascii="Times New Roman" w:hAnsi="Times New Roman" w:cs="Times New Roman"/>
          <w:color w:val="000000"/>
        </w:rPr>
        <w:t xml:space="preserve">: Each student will be assessed through a combination of seminar contribution, oral presentation, and written work (again this scheme depends on the number of students registered to this course). </w:t>
      </w:r>
    </w:p>
    <w:p w14:paraId="77B148E9" w14:textId="0F9AEF0B"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95BAD">
        <w:rPr>
          <w:rFonts w:ascii="Times New Roman" w:hAnsi="Times New Roman" w:cs="Times New Roman"/>
          <w:b/>
          <w:i/>
          <w:iCs/>
          <w:color w:val="000000"/>
        </w:rPr>
        <w:t>Oral presentation (30%)</w:t>
      </w:r>
      <w:r>
        <w:rPr>
          <w:rFonts w:ascii="Times New Roman" w:hAnsi="Times New Roman" w:cs="Times New Roman"/>
          <w:i/>
          <w:iCs/>
          <w:color w:val="000000"/>
        </w:rPr>
        <w:t xml:space="preserve"> </w:t>
      </w:r>
      <w:r>
        <w:rPr>
          <w:rFonts w:ascii="Times New Roman" w:hAnsi="Times New Roman" w:cs="Times New Roman"/>
          <w:color w:val="000000"/>
        </w:rPr>
        <w:t xml:space="preserve">Students are expected to introduce one of the seminars. The </w:t>
      </w:r>
      <w:r>
        <w:rPr>
          <w:rFonts w:ascii="Times New Roman" w:hAnsi="Times New Roman" w:cs="Times New Roman"/>
          <w:color w:val="000000"/>
        </w:rPr>
        <w:lastRenderedPageBreak/>
        <w:t>written introduction (max. 4 pages</w:t>
      </w:r>
      <w:r w:rsidR="004B1BC3">
        <w:rPr>
          <w:rFonts w:ascii="Times New Roman" w:hAnsi="Times New Roman" w:cs="Times New Roman"/>
          <w:color w:val="000000"/>
        </w:rPr>
        <w:t xml:space="preserve"> – double space</w:t>
      </w:r>
      <w:r>
        <w:rPr>
          <w:rFonts w:ascii="Times New Roman" w:hAnsi="Times New Roman" w:cs="Times New Roman"/>
          <w:color w:val="000000"/>
        </w:rPr>
        <w:t xml:space="preserve">) is due two days before the class. This assignment should ideally include a succinct summary of the main thesis of the text as well as </w:t>
      </w:r>
      <w:r>
        <w:rPr>
          <w:rFonts w:ascii="Times New Roman" w:hAnsi="Times New Roman" w:cs="Times New Roman"/>
          <w:b/>
          <w:bCs/>
          <w:i/>
          <w:iCs/>
          <w:color w:val="000000"/>
        </w:rPr>
        <w:t xml:space="preserve">critical comments and questions </w:t>
      </w:r>
      <w:r>
        <w:rPr>
          <w:rFonts w:ascii="Times New Roman" w:hAnsi="Times New Roman" w:cs="Times New Roman"/>
          <w:color w:val="000000"/>
        </w:rPr>
        <w:t>about the readings.</w:t>
      </w:r>
    </w:p>
    <w:p w14:paraId="4AFFF010" w14:textId="77777777" w:rsidR="00195BAD"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95BAD">
        <w:rPr>
          <w:rFonts w:ascii="Times New Roman" w:hAnsi="Times New Roman" w:cs="Times New Roman"/>
          <w:b/>
          <w:i/>
          <w:iCs/>
          <w:color w:val="000000"/>
        </w:rPr>
        <w:t>Term paper (60%)</w:t>
      </w:r>
      <w:r>
        <w:rPr>
          <w:rFonts w:ascii="Times New Roman" w:hAnsi="Times New Roman" w:cs="Times New Roman"/>
          <w:i/>
          <w:iCs/>
          <w:color w:val="000000"/>
        </w:rPr>
        <w:t xml:space="preserve"> </w:t>
      </w:r>
      <w:r>
        <w:rPr>
          <w:rFonts w:ascii="Times New Roman" w:hAnsi="Times New Roman" w:cs="Times New Roman"/>
          <w:color w:val="000000"/>
        </w:rPr>
        <w:t xml:space="preserve">Approximately 4000 words paper is due by the end of the term. Students can write their term paper on the seminar topic they introduced, but can also choose another one (after consultation with the lecturer). </w:t>
      </w:r>
    </w:p>
    <w:p w14:paraId="67471937" w14:textId="57A96516" w:rsidR="000C34B6" w:rsidRPr="00195BAD"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rPr>
      </w:pPr>
      <w:r w:rsidRPr="00195BAD">
        <w:rPr>
          <w:rFonts w:ascii="Times New Roman" w:hAnsi="Times New Roman" w:cs="Times New Roman"/>
          <w:b/>
          <w:i/>
          <w:iCs/>
          <w:color w:val="000000"/>
        </w:rPr>
        <w:t>Class participation (10%)</w:t>
      </w:r>
    </w:p>
    <w:p w14:paraId="1897DD94" w14:textId="77777777" w:rsidR="00195BAD" w:rsidRDefault="00195BAD"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D9F3583" w14:textId="77777777" w:rsidR="006B6A70"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optional (suggested) reading</w:t>
      </w:r>
    </w:p>
    <w:p w14:paraId="4FD4B6F5"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E7BC313"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 Introduction and Migration Theories and the Rise of Transnational Migration Perspective (I)</w:t>
      </w:r>
    </w:p>
    <w:p w14:paraId="5CF78339"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Although migration studies has always been an interdisciplinary field, each discipline concentrated on migration from within a different conceptual framework and approached to it on the basis of a different set of questions. Maping up this landscape is important to situate and understand the rise of transnational migration perspective, its central questions and the different trajectories this field followed in different disciplines.</w:t>
      </w:r>
    </w:p>
    <w:p w14:paraId="1E71FAF3"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1.1.</w:t>
      </w:r>
      <w:r>
        <w:rPr>
          <w:rFonts w:ascii="Times New Roman" w:hAnsi="Times New Roman" w:cs="Times New Roman"/>
          <w:b/>
          <w:bCs/>
          <w:color w:val="000000"/>
        </w:rPr>
        <w:tab/>
        <w:t>Bertell, Caroline and James F. Hollifeld (2000) Migration Theory. Talking across Disciplines. In C. B. Bretell and J.F. Hollifeld eds</w:t>
      </w:r>
      <w:r>
        <w:rPr>
          <w:rFonts w:ascii="Times New Roman" w:hAnsi="Times New Roman" w:cs="Times New Roman"/>
          <w:b/>
          <w:bCs/>
          <w:i/>
          <w:iCs/>
          <w:color w:val="000000"/>
        </w:rPr>
        <w:t>. Migration Theory</w:t>
      </w:r>
      <w:r>
        <w:rPr>
          <w:rFonts w:ascii="Times New Roman" w:hAnsi="Times New Roman" w:cs="Times New Roman"/>
          <w:b/>
          <w:bCs/>
          <w:color w:val="000000"/>
        </w:rPr>
        <w:t>. Pp. 1-26. New York. Routledge.</w:t>
      </w:r>
    </w:p>
    <w:p w14:paraId="15B4FC92" w14:textId="396B01C2" w:rsidR="000C34B6" w:rsidRPr="00196D9A" w:rsidRDefault="000C34B6" w:rsidP="00196D9A">
      <w:pPr>
        <w:widowControl w:val="0"/>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1.2.</w:t>
      </w:r>
      <w:r>
        <w:rPr>
          <w:rFonts w:ascii="Times New Roman" w:hAnsi="Times New Roman" w:cs="Times New Roman"/>
          <w:b/>
          <w:bCs/>
          <w:color w:val="000000"/>
        </w:rPr>
        <w:tab/>
      </w:r>
      <w:r w:rsidR="00196D9A">
        <w:rPr>
          <w:rFonts w:ascii="Times New Roman" w:hAnsi="Times New Roman" w:cs="Times New Roman"/>
          <w:b/>
          <w:bCs/>
          <w:color w:val="000000"/>
        </w:rPr>
        <w:t>Glick-Schiller, Nina et al (199</w:t>
      </w:r>
      <w:r w:rsidR="00F0625C">
        <w:rPr>
          <w:rFonts w:ascii="Times New Roman" w:hAnsi="Times New Roman" w:cs="Times New Roman"/>
          <w:b/>
          <w:bCs/>
          <w:color w:val="000000"/>
        </w:rPr>
        <w:t>4</w:t>
      </w:r>
      <w:r>
        <w:rPr>
          <w:rFonts w:ascii="Times New Roman" w:hAnsi="Times New Roman" w:cs="Times New Roman"/>
          <w:b/>
          <w:bCs/>
          <w:color w:val="000000"/>
        </w:rPr>
        <w:t xml:space="preserve">) </w:t>
      </w:r>
      <w:r w:rsidR="00196D9A" w:rsidRPr="00196D9A">
        <w:rPr>
          <w:rFonts w:ascii="Times New Roman" w:hAnsi="Times New Roman" w:cs="Times New Roman"/>
          <w:b/>
          <w:bCs/>
          <w:color w:val="0E0E0E"/>
        </w:rPr>
        <w:t xml:space="preserve">Nations Unbound: Transnational Projects, Postcolonial Predicaments and Deterritorialized Nation-States </w:t>
      </w:r>
      <w:r w:rsidR="00196D9A">
        <w:rPr>
          <w:rFonts w:ascii="Times New Roman" w:hAnsi="Times New Roman" w:cs="Times New Roman"/>
          <w:b/>
          <w:bCs/>
          <w:color w:val="0E0E0E"/>
        </w:rPr>
        <w:t xml:space="preserve">. </w:t>
      </w:r>
      <w:r w:rsidR="00F0625C">
        <w:rPr>
          <w:rFonts w:ascii="Times New Roman" w:hAnsi="Times New Roman" w:cs="Times New Roman"/>
          <w:b/>
          <w:bCs/>
          <w:color w:val="0E0E0E"/>
        </w:rPr>
        <w:t xml:space="preserve">Chapter 1. </w:t>
      </w:r>
    </w:p>
    <w:p w14:paraId="5B4A1AAB"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Bretell, Caroline (2000) Theorizing Migration in Anthropology. The Social Construction of Networks, Identities, Communities, and Globalscapes. In C.B. Bretell and J. F. Hollifeld. Migration Theory. New York: Routledge, Pp.: 97-136.</w:t>
      </w:r>
    </w:p>
    <w:p w14:paraId="44EE03B6"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Hollifeld, James, F. (2000) The Politics of International Migration. How Can we "Bring the State Back In"? New York: Routledge. Pp.: 137-186</w:t>
      </w:r>
    </w:p>
    <w:p w14:paraId="7A11450A" w14:textId="77777777" w:rsidR="006B6A70"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 xml:space="preserve">Castles, S. M.J. Miller (1993) </w:t>
      </w:r>
      <w:r>
        <w:rPr>
          <w:rFonts w:ascii="Times New Roman" w:hAnsi="Times New Roman" w:cs="Times New Roman"/>
          <w:i/>
          <w:iCs/>
          <w:color w:val="000000"/>
        </w:rPr>
        <w:t>The Age of Migration.</w:t>
      </w:r>
      <w:r>
        <w:rPr>
          <w:rFonts w:ascii="Times New Roman" w:hAnsi="Times New Roman" w:cs="Times New Roman"/>
          <w:color w:val="000000"/>
        </w:rPr>
        <w:t xml:space="preserve">, Pp.: 43-167. </w:t>
      </w:r>
    </w:p>
    <w:p w14:paraId="03928E5E"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86C57D5"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Migration Theories and the Rise of Transnational Migration Perspective (II)</w:t>
      </w:r>
    </w:p>
    <w:p w14:paraId="5F725C3F"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Although there are core questions the sociologists and anthropologists - advocating for a transnational migration perspective - addressed, it is difficult to talk about a single voice. It is important to approach transnational migration approaches in a time span.</w:t>
      </w:r>
    </w:p>
    <w:p w14:paraId="4149BCDF"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2.1.</w:t>
      </w:r>
      <w:r>
        <w:rPr>
          <w:rFonts w:ascii="Times New Roman" w:hAnsi="Times New Roman" w:cs="Times New Roman"/>
          <w:b/>
          <w:bCs/>
          <w:color w:val="000000"/>
        </w:rPr>
        <w:tab/>
        <w:t xml:space="preserve">Portes, Alajendro (2001) Introduction: The Debates and Significance of Immigrant Transnationalism </w:t>
      </w:r>
      <w:r>
        <w:rPr>
          <w:rFonts w:ascii="Times New Roman" w:hAnsi="Times New Roman" w:cs="Times New Roman"/>
          <w:b/>
          <w:bCs/>
          <w:i/>
          <w:iCs/>
          <w:color w:val="000000"/>
        </w:rPr>
        <w:t xml:space="preserve">Global Networks </w:t>
      </w:r>
      <w:r>
        <w:rPr>
          <w:rFonts w:ascii="Times New Roman" w:hAnsi="Times New Roman" w:cs="Times New Roman"/>
          <w:b/>
          <w:bCs/>
          <w:color w:val="000000"/>
        </w:rPr>
        <w:t>1(3): 181-194.</w:t>
      </w:r>
    </w:p>
    <w:p w14:paraId="44DF84A3"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2.2.</w:t>
      </w:r>
      <w:r>
        <w:rPr>
          <w:rFonts w:ascii="Times New Roman" w:hAnsi="Times New Roman" w:cs="Times New Roman"/>
          <w:b/>
          <w:bCs/>
          <w:color w:val="000000"/>
        </w:rPr>
        <w:tab/>
        <w:t xml:space="preserve">Pries, Ludiger (2001) The Disruption of Social and Geographic Space. Mexican-US Migration and the Emergence of transnational Social Spaces. </w:t>
      </w:r>
      <w:r>
        <w:rPr>
          <w:rFonts w:ascii="Times New Roman" w:hAnsi="Times New Roman" w:cs="Times New Roman"/>
          <w:b/>
          <w:bCs/>
          <w:i/>
          <w:iCs/>
          <w:color w:val="000000"/>
        </w:rPr>
        <w:t xml:space="preserve">International Sociology </w:t>
      </w:r>
      <w:r>
        <w:rPr>
          <w:rFonts w:ascii="Times New Roman" w:hAnsi="Times New Roman" w:cs="Times New Roman"/>
          <w:b/>
          <w:bCs/>
          <w:color w:val="000000"/>
        </w:rPr>
        <w:t>16(1): 55-74.</w:t>
      </w:r>
    </w:p>
    <w:p w14:paraId="4DF041F2"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2.3.</w:t>
      </w:r>
      <w:r>
        <w:rPr>
          <w:rFonts w:ascii="Times New Roman" w:hAnsi="Times New Roman" w:cs="Times New Roman"/>
          <w:b/>
          <w:bCs/>
          <w:color w:val="000000"/>
        </w:rPr>
        <w:tab/>
        <w:t xml:space="preserve">LEVITT, P. and GLICK SCHILLER, N. 2004 ‘Transnational Perspectives on Migration: Conceptualizing Simultaneity,’ </w:t>
      </w:r>
      <w:r>
        <w:rPr>
          <w:rFonts w:ascii="Times New Roman" w:hAnsi="Times New Roman" w:cs="Times New Roman"/>
          <w:b/>
          <w:bCs/>
          <w:i/>
          <w:iCs/>
          <w:color w:val="000000"/>
        </w:rPr>
        <w:t>International Migration Review</w:t>
      </w:r>
      <w:r>
        <w:rPr>
          <w:rFonts w:ascii="Times New Roman" w:hAnsi="Times New Roman" w:cs="Times New Roman"/>
          <w:b/>
          <w:bCs/>
          <w:color w:val="000000"/>
        </w:rPr>
        <w:t>, vol.38, no.3, pp. 1002-1039</w:t>
      </w:r>
    </w:p>
    <w:p w14:paraId="151ECDDD"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b/>
          <w:bCs/>
          <w:color w:val="000000"/>
        </w:rPr>
        <w:t xml:space="preserve">(*) </w:t>
      </w:r>
      <w:r>
        <w:rPr>
          <w:rFonts w:ascii="Times New Roman" w:hAnsi="Times New Roman" w:cs="Times New Roman"/>
          <w:color w:val="000000"/>
        </w:rPr>
        <w:t xml:space="preserve">Sangev and Levitt, Peggy (2007) Constructing Transnationalism Studies. In Ludiger Preis ed. </w:t>
      </w:r>
      <w:r>
        <w:rPr>
          <w:rFonts w:ascii="Times New Roman" w:hAnsi="Times New Roman" w:cs="Times New Roman"/>
          <w:b/>
          <w:bCs/>
          <w:color w:val="000000"/>
        </w:rPr>
        <w:t xml:space="preserve">(*) </w:t>
      </w:r>
      <w:r>
        <w:rPr>
          <w:rFonts w:ascii="Times New Roman" w:hAnsi="Times New Roman" w:cs="Times New Roman"/>
          <w:color w:val="000000"/>
        </w:rPr>
        <w:t xml:space="preserve">Glick-Schiller, Nina, L.G. Basch and C. Blanc-Szeanton, eds. (1992) </w:t>
      </w:r>
      <w:r>
        <w:rPr>
          <w:rFonts w:ascii="Times New Roman" w:hAnsi="Times New Roman" w:cs="Times New Roman"/>
          <w:i/>
          <w:iCs/>
          <w:color w:val="000000"/>
        </w:rPr>
        <w:t>Towards a transnational perspective</w:t>
      </w:r>
    </w:p>
    <w:p w14:paraId="59CC4ECE"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on Migration</w:t>
      </w:r>
      <w:r>
        <w:rPr>
          <w:rFonts w:ascii="Times New Roman" w:hAnsi="Times New Roman" w:cs="Times New Roman"/>
          <w:color w:val="000000"/>
        </w:rPr>
        <w:t>. New York: New York Academy of Sciences. Pp 1-25</w:t>
      </w:r>
    </w:p>
    <w:p w14:paraId="0DF82588"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 xml:space="preserve">Portes, Alejandro (1999) Conclusion: Towards a New Model: the Origins and Effects of Transnational Activities. </w:t>
      </w:r>
      <w:r>
        <w:rPr>
          <w:rFonts w:ascii="Times New Roman" w:hAnsi="Times New Roman" w:cs="Times New Roman"/>
          <w:i/>
          <w:iCs/>
          <w:color w:val="000000"/>
        </w:rPr>
        <w:t xml:space="preserve">Ethnic and Racial Studies </w:t>
      </w:r>
      <w:r>
        <w:rPr>
          <w:rFonts w:ascii="Times New Roman" w:hAnsi="Times New Roman" w:cs="Times New Roman"/>
          <w:color w:val="000000"/>
        </w:rPr>
        <w:t>22(4): 463-477.</w:t>
      </w:r>
    </w:p>
    <w:p w14:paraId="03C48D14"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 xml:space="preserve">(*) </w:t>
      </w:r>
      <w:r>
        <w:rPr>
          <w:rFonts w:ascii="Times New Roman" w:hAnsi="Times New Roman" w:cs="Times New Roman"/>
          <w:color w:val="000000"/>
        </w:rPr>
        <w:t>Vertovec, Steve 2004 Trends and Impacts of</w:t>
      </w:r>
      <w:r>
        <w:rPr>
          <w:rFonts w:ascii="Times New Roman" w:hAnsi="Times New Roman" w:cs="Times New Roman"/>
          <w:color w:val="000000"/>
        </w:rPr>
        <w:tab/>
        <w:t>Migrant Transnationalism Centre on Migration, Policy and Society</w:t>
      </w:r>
      <w:r>
        <w:rPr>
          <w:rFonts w:ascii="Times New Roman" w:hAnsi="Times New Roman" w:cs="Times New Roman"/>
          <w:color w:val="000000"/>
        </w:rPr>
        <w:tab/>
        <w:t>Working Paper No. 3,</w:t>
      </w:r>
      <w:r>
        <w:rPr>
          <w:rFonts w:ascii="Times New Roman" w:hAnsi="Times New Roman" w:cs="Times New Roman"/>
          <w:color w:val="000000"/>
        </w:rPr>
        <w:tab/>
        <w:t>University of Oxford, WP-04-03</w:t>
      </w:r>
    </w:p>
    <w:p w14:paraId="2664F45C"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Alba, Richard and Victor Nee 2003 Remaking the American mainstream: Assimilation and Contemporary Immigration. Cambridge:, MA, Harvard University Press</w:t>
      </w:r>
    </w:p>
    <w:p w14:paraId="09FF3AD4"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807C7B"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Migration, Global</w:t>
      </w:r>
      <w:r w:rsidR="006B6A70">
        <w:rPr>
          <w:rFonts w:ascii="Times New Roman" w:hAnsi="Times New Roman" w:cs="Times New Roman"/>
          <w:b/>
          <w:bCs/>
          <w:color w:val="000000"/>
        </w:rPr>
        <w:t xml:space="preserve">ization and the Nation-State </w:t>
      </w:r>
    </w:p>
    <w:p w14:paraId="1F344DA2"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are the entanglements between globalization and transnational migration? Why is it important to address the phenomenon of transnational migration in close relation to the changes nation-states are going through ina globalized world? What are the multilevel relations between migration and nation states?</w:t>
      </w:r>
    </w:p>
    <w:p w14:paraId="3492F640"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3.1.</w:t>
      </w:r>
      <w:r>
        <w:rPr>
          <w:rFonts w:ascii="Times New Roman" w:hAnsi="Times New Roman" w:cs="Times New Roman"/>
          <w:b/>
          <w:bCs/>
          <w:color w:val="000000"/>
        </w:rPr>
        <w:tab/>
        <w:t xml:space="preserve">Sassen, Sasskia (2001) Cracked Casings. Notes Towards an Analytics for Studying transnational process. In: L. Pries ed. </w:t>
      </w:r>
      <w:r>
        <w:rPr>
          <w:rFonts w:ascii="Times New Roman" w:hAnsi="Times New Roman" w:cs="Times New Roman"/>
          <w:b/>
          <w:bCs/>
          <w:i/>
          <w:iCs/>
          <w:color w:val="000000"/>
        </w:rPr>
        <w:t>New Transnational Spaces: International Migration and Transnational Companies in the Early Twenty-First Century</w:t>
      </w:r>
      <w:r>
        <w:rPr>
          <w:rFonts w:ascii="Times New Roman" w:hAnsi="Times New Roman" w:cs="Times New Roman"/>
          <w:b/>
          <w:bCs/>
          <w:color w:val="000000"/>
        </w:rPr>
        <w:t>. London: Routledge, 187-208</w:t>
      </w:r>
    </w:p>
    <w:p w14:paraId="04FDCA26"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3.2.</w:t>
      </w:r>
      <w:r>
        <w:rPr>
          <w:rFonts w:ascii="Times New Roman" w:hAnsi="Times New Roman" w:cs="Times New Roman"/>
          <w:b/>
          <w:bCs/>
          <w:color w:val="000000"/>
        </w:rPr>
        <w:tab/>
        <w:t xml:space="preserve">WIMMER, A. AND GLICK SCHILLER N. 2002 ‘Methodological nationalism and beyond: nation-state building, migration and the social sciences,’ </w:t>
      </w:r>
      <w:r>
        <w:rPr>
          <w:rFonts w:ascii="Times New Roman" w:hAnsi="Times New Roman" w:cs="Times New Roman"/>
          <w:b/>
          <w:bCs/>
          <w:i/>
          <w:iCs/>
          <w:color w:val="000000"/>
        </w:rPr>
        <w:t>Global Networks</w:t>
      </w:r>
      <w:r>
        <w:rPr>
          <w:rFonts w:ascii="Times New Roman" w:hAnsi="Times New Roman" w:cs="Times New Roman"/>
          <w:b/>
          <w:bCs/>
          <w:color w:val="000000"/>
        </w:rPr>
        <w:t>, vol. 2, pp. 301–334</w:t>
      </w:r>
    </w:p>
    <w:p w14:paraId="1740BF91"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3.3.</w:t>
      </w:r>
      <w:r>
        <w:rPr>
          <w:rFonts w:ascii="Times New Roman" w:hAnsi="Times New Roman" w:cs="Times New Roman"/>
          <w:b/>
          <w:bCs/>
          <w:color w:val="000000"/>
        </w:rPr>
        <w:tab/>
        <w:t xml:space="preserve">Levitt Peggy and de la Dehesa Rafael (2003) Transnational Migration an the Redefinition of the State: Variations and Explanations. In </w:t>
      </w:r>
      <w:r>
        <w:rPr>
          <w:rFonts w:ascii="Times New Roman" w:hAnsi="Times New Roman" w:cs="Times New Roman"/>
          <w:b/>
          <w:bCs/>
          <w:i/>
          <w:iCs/>
          <w:color w:val="000000"/>
        </w:rPr>
        <w:t>Ethnic and Racial Studies</w:t>
      </w:r>
      <w:r>
        <w:rPr>
          <w:rFonts w:ascii="Times New Roman" w:hAnsi="Times New Roman" w:cs="Times New Roman"/>
          <w:b/>
          <w:bCs/>
          <w:color w:val="000000"/>
        </w:rPr>
        <w:t>, Vol. 26/4 2003, pp. 587-611</w:t>
      </w:r>
    </w:p>
    <w:p w14:paraId="2A01D426"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(*)Glick-Schiller, Nina (1999) Transmigrants and Nation-States: Something Old and Something New in the US Immigrant Experience. In. C. Hirschman, P. Kasinitz and J. DeWind eds. The Handbook of International Migration: the American Experience. New York: Russell Sage Foundation, 94-119.</w:t>
      </w:r>
    </w:p>
    <w:p w14:paraId="233491AB"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(*)Faist, Thomas(2004) Towards a Political Sociology of Transnationalization. The State of the Art in Migration Research. A.E.S. vol XLV/3</w:t>
      </w:r>
    </w:p>
    <w:p w14:paraId="32C51B1F"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(*)Joppke, Christian (1998) Introduction. In: C. Joppke (ed.) </w:t>
      </w:r>
      <w:r>
        <w:rPr>
          <w:rFonts w:ascii="Times New Roman" w:hAnsi="Times New Roman" w:cs="Times New Roman"/>
          <w:i/>
          <w:iCs/>
          <w:color w:val="000000"/>
        </w:rPr>
        <w:t>Challenges to the Nation-State</w:t>
      </w:r>
      <w:r>
        <w:rPr>
          <w:rFonts w:ascii="Times New Roman" w:hAnsi="Times New Roman" w:cs="Times New Roman"/>
          <w:color w:val="000000"/>
        </w:rPr>
        <w:t>, Oxford: Oxford University Press.</w:t>
      </w:r>
    </w:p>
    <w:p w14:paraId="4EAE5179"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78674D"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Transnational Migration, the Nation-State and the Urban</w:t>
      </w:r>
    </w:p>
    <w:p w14:paraId="761FAE5D"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Although there has been a strong interface between the urban processes and histories of migration, it is important to concentrate on how cities enter into transnational migration theories. This week’s reading concentrate on the way globalization and global cities have been conceptualized within transnational migration theories and raise questions about the way they theorized locality. These questions are addressed in the context of neoliberal urban restructuring.</w:t>
      </w:r>
    </w:p>
    <w:p w14:paraId="38712B3C"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4.1.</w:t>
      </w:r>
      <w:r>
        <w:rPr>
          <w:rFonts w:ascii="Times New Roman" w:hAnsi="Times New Roman" w:cs="Times New Roman"/>
          <w:b/>
          <w:bCs/>
          <w:color w:val="000000"/>
        </w:rPr>
        <w:tab/>
        <w:t xml:space="preserve">McEWAN, J. POLLARD and HENRY N. 2005 ‘The “global” in the city economy: multicultural economic development in Birmingham’ </w:t>
      </w:r>
      <w:r>
        <w:rPr>
          <w:rFonts w:ascii="Times New Roman" w:hAnsi="Times New Roman" w:cs="Times New Roman"/>
          <w:b/>
          <w:bCs/>
          <w:i/>
          <w:iCs/>
          <w:color w:val="000000"/>
        </w:rPr>
        <w:t>International Journal of Urban and Regional Research</w:t>
      </w:r>
      <w:r>
        <w:rPr>
          <w:rFonts w:ascii="Times New Roman" w:hAnsi="Times New Roman" w:cs="Times New Roman"/>
          <w:b/>
          <w:bCs/>
          <w:color w:val="000000"/>
        </w:rPr>
        <w:t>, vol. 29, no. 4, pp. 916-933.</w:t>
      </w:r>
    </w:p>
    <w:p w14:paraId="6894639A"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Pr>
          <w:rFonts w:ascii="Times New Roman" w:hAnsi="Times New Roman" w:cs="Times New Roman"/>
          <w:b/>
          <w:bCs/>
          <w:color w:val="000000"/>
        </w:rPr>
        <w:t>4.2.</w:t>
      </w:r>
      <w:r>
        <w:rPr>
          <w:rFonts w:ascii="Times New Roman" w:hAnsi="Times New Roman" w:cs="Times New Roman"/>
          <w:b/>
          <w:bCs/>
          <w:color w:val="000000"/>
        </w:rPr>
        <w:tab/>
        <w:t xml:space="preserve">Glick Schiller, Nina and Caglar, Ayse 2009 Towards a Comparative Theory of Locality in Migration Studies: Migrant Incorporation and City Scale, </w:t>
      </w:r>
      <w:r>
        <w:rPr>
          <w:rFonts w:ascii="Times New Roman" w:hAnsi="Times New Roman" w:cs="Times New Roman"/>
          <w:b/>
          <w:bCs/>
          <w:i/>
          <w:iCs/>
          <w:color w:val="000000"/>
        </w:rPr>
        <w:t>Journal of Ethnic and Migration Studies</w:t>
      </w:r>
    </w:p>
    <w:p w14:paraId="1D4ABA36" w14:textId="078AEC70" w:rsidR="00735B1C"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4.3.</w:t>
      </w:r>
      <w:r>
        <w:rPr>
          <w:rFonts w:ascii="Times New Roman" w:hAnsi="Times New Roman" w:cs="Times New Roman"/>
          <w:b/>
          <w:bCs/>
          <w:color w:val="000000"/>
        </w:rPr>
        <w:tab/>
      </w:r>
      <w:r w:rsidR="006649CD">
        <w:rPr>
          <w:rFonts w:ascii="Times New Roman" w:hAnsi="Times New Roman" w:cs="Times New Roman"/>
          <w:b/>
          <w:bCs/>
          <w:color w:val="000000"/>
        </w:rPr>
        <w:t>Bretell Caroline C</w:t>
      </w:r>
      <w:r w:rsidR="00735B1C">
        <w:rPr>
          <w:rFonts w:ascii="Times New Roman" w:hAnsi="Times New Roman" w:cs="Times New Roman"/>
          <w:b/>
          <w:bCs/>
          <w:color w:val="000000"/>
        </w:rPr>
        <w:t xml:space="preserve">ity as Context </w:t>
      </w:r>
    </w:p>
    <w:p w14:paraId="1FBDFDBD" w14:textId="7DAEFA7C" w:rsidR="000C34B6" w:rsidRPr="00CB0709" w:rsidRDefault="00735B1C"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CB0709">
        <w:rPr>
          <w:rFonts w:ascii="Times New Roman" w:hAnsi="Times New Roman" w:cs="Times New Roman"/>
          <w:bCs/>
          <w:color w:val="000000"/>
        </w:rPr>
        <w:t>(+)</w:t>
      </w:r>
      <w:r w:rsidR="000C34B6" w:rsidRPr="00CB0709">
        <w:rPr>
          <w:rFonts w:ascii="Times New Roman" w:hAnsi="Times New Roman" w:cs="Times New Roman"/>
          <w:bCs/>
          <w:color w:val="000000"/>
        </w:rPr>
        <w:t>SHEPPARD, E. 2002 ‘The spaces and times of globalization. Place, scale, networks and positionality,’ Economic Geography, vol. 78, no. 3, pp. 307-30</w:t>
      </w:r>
    </w:p>
    <w:p w14:paraId="56BBF9A0"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(*)SMITH, M. P. 2001 Transnational Urbanism, Malden: Blackwell, pages to be specified</w:t>
      </w:r>
    </w:p>
    <w:p w14:paraId="04645149"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(*)Brenner, Neil 2004 </w:t>
      </w:r>
      <w:r>
        <w:rPr>
          <w:rFonts w:ascii="Times New Roman" w:hAnsi="Times New Roman" w:cs="Times New Roman"/>
          <w:i/>
          <w:iCs/>
          <w:color w:val="000000"/>
        </w:rPr>
        <w:t xml:space="preserve">New State Spaces: Urban Governance and the Rescaling of </w:t>
      </w:r>
      <w:r>
        <w:rPr>
          <w:rFonts w:ascii="Times New Roman" w:hAnsi="Times New Roman" w:cs="Times New Roman"/>
          <w:i/>
          <w:iCs/>
          <w:color w:val="000000"/>
        </w:rPr>
        <w:lastRenderedPageBreak/>
        <w:t xml:space="preserve">Statehood, </w:t>
      </w:r>
      <w:r>
        <w:rPr>
          <w:rFonts w:ascii="Times New Roman" w:hAnsi="Times New Roman" w:cs="Times New Roman"/>
          <w:color w:val="000000"/>
        </w:rPr>
        <w:t>Oxford and New York: Oxford University Press. Pages to be specified.</w:t>
      </w:r>
    </w:p>
    <w:p w14:paraId="178F0F0D"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BRENNER, N. AND THEODORE, N. 2002 ‘Cities and the geographies of actually existing neoliberalism,’ in N. Brenner and N. Theodore (eds) </w:t>
      </w:r>
      <w:r>
        <w:rPr>
          <w:rFonts w:ascii="Times New Roman" w:hAnsi="Times New Roman" w:cs="Times New Roman"/>
          <w:i/>
          <w:iCs/>
          <w:color w:val="000000"/>
        </w:rPr>
        <w:t>Spaces of Neoliberalism</w:t>
      </w:r>
      <w:r>
        <w:rPr>
          <w:rFonts w:ascii="Times New Roman" w:hAnsi="Times New Roman" w:cs="Times New Roman"/>
          <w:color w:val="000000"/>
        </w:rPr>
        <w:t>, Oxford: Blackwell, pp.2-32</w:t>
      </w:r>
    </w:p>
    <w:p w14:paraId="66411BAB"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SAMERS, M. 2002 ‘Immigration and the Global City Hypothesis: towards an alternative research agenda,’ </w:t>
      </w:r>
      <w:r>
        <w:rPr>
          <w:rFonts w:ascii="Times New Roman" w:hAnsi="Times New Roman" w:cs="Times New Roman"/>
          <w:i/>
          <w:iCs/>
          <w:color w:val="000000"/>
        </w:rPr>
        <w:t>International Journal of Urban and Regional Research</w:t>
      </w:r>
      <w:r>
        <w:rPr>
          <w:rFonts w:ascii="Times New Roman" w:hAnsi="Times New Roman" w:cs="Times New Roman"/>
          <w:color w:val="000000"/>
        </w:rPr>
        <w:t>, vol. 26, no. 2, pp. 389-402</w:t>
      </w:r>
    </w:p>
    <w:p w14:paraId="6ACF66EE"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Mahler, Sarah (2002) Theoretical and Empirical Contributions Toward a Research Agenda for Transnationalism”. Smith M.P. and Guarnizo L.E. eds. </w:t>
      </w:r>
      <w:r>
        <w:rPr>
          <w:rFonts w:ascii="Times New Roman" w:hAnsi="Times New Roman" w:cs="Times New Roman"/>
          <w:i/>
          <w:iCs/>
          <w:color w:val="000000"/>
        </w:rPr>
        <w:t xml:space="preserve">Transnationalism from Below. </w:t>
      </w:r>
      <w:r>
        <w:rPr>
          <w:rFonts w:ascii="Times New Roman" w:hAnsi="Times New Roman" w:cs="Times New Roman"/>
          <w:color w:val="000000"/>
        </w:rPr>
        <w:t>London : Transaction Publishers, pp 64-102</w:t>
      </w:r>
    </w:p>
    <w:p w14:paraId="31ACA34F"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Schein, Louisa (1998) Importing Miao Brethren to Hmong America: A Not –So-Stateless Transnationalism. In: P. Cheah and B. Robbins eds. </w:t>
      </w:r>
      <w:r>
        <w:rPr>
          <w:rFonts w:ascii="Times New Roman" w:hAnsi="Times New Roman" w:cs="Times New Roman"/>
          <w:i/>
          <w:iCs/>
          <w:color w:val="000000"/>
        </w:rPr>
        <w:t>Cosmopolitics: Thinking and Feeling Beyond the Nation</w:t>
      </w:r>
      <w:r>
        <w:rPr>
          <w:rFonts w:ascii="Times New Roman" w:hAnsi="Times New Roman" w:cs="Times New Roman"/>
          <w:color w:val="000000"/>
        </w:rPr>
        <w:t>. Minneapolis: University of Minnesota, pp. 163-192</w:t>
      </w:r>
    </w:p>
    <w:p w14:paraId="4701E870"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3EE941" w14:textId="1A3C68B6"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Migration, Citizenship and Transnational Memb</w:t>
      </w:r>
      <w:r w:rsidR="006649CD">
        <w:rPr>
          <w:rFonts w:ascii="Times New Roman" w:hAnsi="Times New Roman" w:cs="Times New Roman"/>
          <w:b/>
          <w:bCs/>
          <w:color w:val="000000"/>
        </w:rPr>
        <w:t xml:space="preserve">ership </w:t>
      </w:r>
    </w:p>
    <w:p w14:paraId="1B8730EA"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Changing forms of membership is at the heart of the processes transnational migration gives rise to. These have repercussions on concepts of sovereignity, schemes of citizenship and the understanding of democratic participation. Multiple membership and the increasing tendency to accept or tolerate dual citizenship are related to the increasing transnationalization of migration and politics. The readings of week 5 and week 6 approach these questions through the case studies from different regions.</w:t>
      </w:r>
    </w:p>
    <w:p w14:paraId="2C6C53BB"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5.1.</w:t>
      </w:r>
      <w:r>
        <w:rPr>
          <w:rFonts w:ascii="Times New Roman" w:hAnsi="Times New Roman" w:cs="Times New Roman"/>
          <w:b/>
          <w:bCs/>
          <w:color w:val="000000"/>
        </w:rPr>
        <w:tab/>
        <w:t xml:space="preserve">Soysal, Yasemin (1998). Toward a Post-national Model of Membership. In Gershon Shafir Ed. </w:t>
      </w:r>
      <w:r>
        <w:rPr>
          <w:rFonts w:ascii="Times New Roman" w:hAnsi="Times New Roman" w:cs="Times New Roman"/>
          <w:b/>
          <w:bCs/>
          <w:i/>
          <w:iCs/>
          <w:color w:val="000000"/>
        </w:rPr>
        <w:t>The Citizenship Debates</w:t>
      </w:r>
      <w:r>
        <w:rPr>
          <w:rFonts w:ascii="Times New Roman" w:hAnsi="Times New Roman" w:cs="Times New Roman"/>
          <w:b/>
          <w:bCs/>
          <w:color w:val="000000"/>
        </w:rPr>
        <w:t>. Minneapolis: University of Minnesota Press. Pp.: 189- 220.</w:t>
      </w:r>
    </w:p>
    <w:p w14:paraId="52D4F4CA"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5.2.</w:t>
      </w:r>
      <w:r>
        <w:rPr>
          <w:rFonts w:ascii="Times New Roman" w:hAnsi="Times New Roman" w:cs="Times New Roman"/>
          <w:b/>
          <w:bCs/>
          <w:color w:val="000000"/>
        </w:rPr>
        <w:tab/>
        <w:t xml:space="preserve">Benhabib, Seyla (2007) Twilight of Sovereignity or the Emergence of Cosmopolitan Norms? Rethinking Citizenship in Volatile Times. In </w:t>
      </w:r>
      <w:r>
        <w:rPr>
          <w:rFonts w:ascii="Times New Roman" w:hAnsi="Times New Roman" w:cs="Times New Roman"/>
          <w:b/>
          <w:bCs/>
          <w:i/>
          <w:iCs/>
          <w:color w:val="000000"/>
        </w:rPr>
        <w:t xml:space="preserve">Citizenship Studies </w:t>
      </w:r>
      <w:r>
        <w:rPr>
          <w:rFonts w:ascii="Times New Roman" w:hAnsi="Times New Roman" w:cs="Times New Roman"/>
          <w:b/>
          <w:bCs/>
          <w:color w:val="000000"/>
        </w:rPr>
        <w:t>11(1): 19-36</w:t>
      </w:r>
    </w:p>
    <w:p w14:paraId="4EBFCAA4"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5.3.</w:t>
      </w:r>
      <w:r>
        <w:rPr>
          <w:rFonts w:ascii="Times New Roman" w:hAnsi="Times New Roman" w:cs="Times New Roman"/>
          <w:b/>
          <w:bCs/>
          <w:color w:val="000000"/>
        </w:rPr>
        <w:tab/>
        <w:t xml:space="preserve">Ong, Aihwa (1999) Introduction. In: </w:t>
      </w:r>
      <w:r>
        <w:rPr>
          <w:rFonts w:ascii="Times New Roman" w:hAnsi="Times New Roman" w:cs="Times New Roman"/>
          <w:b/>
          <w:bCs/>
          <w:i/>
          <w:iCs/>
          <w:color w:val="000000"/>
        </w:rPr>
        <w:t>Flexible Citizenship: The Cultural Logics of Transnationality</w:t>
      </w:r>
      <w:r>
        <w:rPr>
          <w:rFonts w:ascii="Times New Roman" w:hAnsi="Times New Roman" w:cs="Times New Roman"/>
          <w:b/>
          <w:bCs/>
          <w:color w:val="000000"/>
        </w:rPr>
        <w:t>, p. 1-26.</w:t>
      </w:r>
    </w:p>
    <w:p w14:paraId="2ECDC694"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(*)Faist, Thomas (2007) The Shifting Boundaries of the Political. In T. Faist and Kivisto Eds. Dual Citizenship ain Global perspective, Ashgate, pp: 1-26</w:t>
      </w:r>
    </w:p>
    <w:p w14:paraId="2747DCCE"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(*)Smith, Robert (2001) Migrant Membership as an Instituted Process: Comparative Insights from the Mexican and Italian Cases, WP, Conference on Transnational Migration: Comparative Perspectives. Princeton University.</w:t>
      </w:r>
    </w:p>
    <w:p w14:paraId="0AEE97CA"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41E8C3" w14:textId="282DAA85" w:rsidR="006B6A70" w:rsidRDefault="006649CD"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Transnational Migration, Displacement and  Citizenship </w:t>
      </w:r>
    </w:p>
    <w:p w14:paraId="4BD6C0F8" w14:textId="77777777" w:rsidR="006649CD" w:rsidRDefault="000C34B6" w:rsidP="006649CD">
      <w:pPr>
        <w:widowControl w:val="0"/>
        <w:autoSpaceDE w:val="0"/>
        <w:autoSpaceDN w:val="0"/>
        <w:adjustRightInd w:val="0"/>
        <w:spacing w:after="240" w:line="280" w:lineRule="atLeast"/>
        <w:rPr>
          <w:rFonts w:ascii="Times" w:hAnsi="Times" w:cs="Times"/>
        </w:rPr>
      </w:pPr>
      <w:r>
        <w:rPr>
          <w:rFonts w:ascii="Times New Roman" w:hAnsi="Times New Roman" w:cs="Times New Roman"/>
          <w:b/>
          <w:bCs/>
          <w:color w:val="000000"/>
        </w:rPr>
        <w:t>6.1.</w:t>
      </w:r>
      <w:r>
        <w:rPr>
          <w:rFonts w:ascii="Times New Roman" w:hAnsi="Times New Roman" w:cs="Times New Roman"/>
          <w:b/>
          <w:bCs/>
          <w:color w:val="000000"/>
        </w:rPr>
        <w:tab/>
      </w:r>
      <w:r w:rsidR="00D96122">
        <w:rPr>
          <w:rFonts w:ascii="Times New Roman" w:hAnsi="Times New Roman" w:cs="Times New Roman"/>
          <w:b/>
          <w:bCs/>
          <w:color w:val="000000"/>
        </w:rPr>
        <w:t xml:space="preserve">Caglar, Ayse </w:t>
      </w:r>
      <w:r w:rsidR="006649CD">
        <w:rPr>
          <w:rFonts w:ascii="Times New Roman" w:hAnsi="Times New Roman" w:cs="Times New Roman"/>
          <w:b/>
          <w:bCs/>
          <w:color w:val="000000"/>
        </w:rPr>
        <w:t xml:space="preserve">(2016) </w:t>
      </w:r>
      <w:r w:rsidR="006649CD" w:rsidRPr="006649CD">
        <w:rPr>
          <w:rFonts w:ascii="Times New Roman" w:hAnsi="Times New Roman" w:cs="Times New Roman"/>
          <w:b/>
          <w:sz w:val="28"/>
          <w:szCs w:val="28"/>
        </w:rPr>
        <w:t>Displacement of European citizen Roma in Berlin: acts of citizenship and sites of contentious politics</w:t>
      </w:r>
      <w:r w:rsidR="006649CD">
        <w:rPr>
          <w:rFonts w:ascii="Times New Roman" w:hAnsi="Times New Roman" w:cs="Times New Roman"/>
          <w:sz w:val="30"/>
          <w:szCs w:val="30"/>
        </w:rPr>
        <w:t xml:space="preserve"> . </w:t>
      </w:r>
      <w:r w:rsidR="006649CD" w:rsidRPr="006649CD">
        <w:rPr>
          <w:rFonts w:ascii="Times New Roman" w:hAnsi="Times New Roman" w:cs="Times New Roman"/>
          <w:i/>
          <w:sz w:val="30"/>
          <w:szCs w:val="30"/>
        </w:rPr>
        <w:t>Citizenship Studies</w:t>
      </w:r>
      <w:r w:rsidR="006649CD">
        <w:rPr>
          <w:rFonts w:ascii="Times New Roman" w:hAnsi="Times New Roman" w:cs="Times New Roman"/>
          <w:sz w:val="30"/>
          <w:szCs w:val="30"/>
        </w:rPr>
        <w:t xml:space="preserve"> </w:t>
      </w:r>
      <w:r w:rsidR="006649CD">
        <w:rPr>
          <w:rFonts w:ascii="Times" w:hAnsi="Times" w:cs="Times"/>
          <w:b/>
          <w:bCs/>
        </w:rPr>
        <w:t> vol. xx, no. x, 1</w:t>
      </w:r>
      <w:r w:rsidR="006649CD">
        <w:rPr>
          <w:rFonts w:ascii="Helvetica Neue Thin" w:hAnsi="Helvetica Neue Thin" w:cs="Helvetica Neue Thin"/>
          <w:b/>
          <w:bCs/>
        </w:rPr>
        <w:t>-</w:t>
      </w:r>
      <w:r w:rsidR="006649CD">
        <w:rPr>
          <w:rFonts w:ascii="Times" w:hAnsi="Times" w:cs="Times"/>
          <w:b/>
          <w:bCs/>
        </w:rPr>
        <w:t>18.</w:t>
      </w:r>
    </w:p>
    <w:p w14:paraId="417C8757" w14:textId="08B5B673" w:rsidR="000C34B6" w:rsidRPr="006649CD" w:rsidRDefault="000C34B6" w:rsidP="006649CD">
      <w:pPr>
        <w:widowControl w:val="0"/>
        <w:autoSpaceDE w:val="0"/>
        <w:autoSpaceDN w:val="0"/>
        <w:adjustRightInd w:val="0"/>
        <w:spacing w:after="240" w:line="280" w:lineRule="atLeast"/>
        <w:rPr>
          <w:rFonts w:ascii="Times" w:hAnsi="Times" w:cs="Times"/>
        </w:rPr>
      </w:pPr>
      <w:r>
        <w:rPr>
          <w:rFonts w:ascii="Times New Roman" w:hAnsi="Times New Roman" w:cs="Times New Roman"/>
          <w:b/>
          <w:bCs/>
          <w:color w:val="000000"/>
        </w:rPr>
        <w:t>6.2.</w:t>
      </w:r>
      <w:r>
        <w:rPr>
          <w:rFonts w:ascii="Times New Roman" w:hAnsi="Times New Roman" w:cs="Times New Roman"/>
          <w:b/>
          <w:bCs/>
          <w:color w:val="000000"/>
        </w:rPr>
        <w:tab/>
      </w:r>
      <w:r w:rsidR="00117E4A">
        <w:rPr>
          <w:rFonts w:ascii="Times New Roman" w:hAnsi="Times New Roman" w:cs="Times New Roman"/>
          <w:b/>
          <w:bCs/>
          <w:color w:val="000000"/>
        </w:rPr>
        <w:t xml:space="preserve">Caglar, Ayse </w:t>
      </w:r>
      <w:r w:rsidR="00117E4A" w:rsidRPr="00117E4A">
        <w:rPr>
          <w:rFonts w:ascii="Cambria" w:hAnsi="Cambria" w:cs="Cambria"/>
          <w:b/>
        </w:rPr>
        <w:t xml:space="preserve">“Anthropology of Citizenship” in </w:t>
      </w:r>
      <w:r w:rsidR="00117E4A" w:rsidRPr="00117E4A">
        <w:rPr>
          <w:rFonts w:ascii="Cambria" w:hAnsi="Cambria" w:cs="Cambria"/>
          <w:b/>
          <w:i/>
        </w:rPr>
        <w:t>International Encyclopedia of the Social and Behavioral Sciences. 2</w:t>
      </w:r>
      <w:r w:rsidR="00117E4A" w:rsidRPr="00117E4A">
        <w:rPr>
          <w:rFonts w:ascii="Cambria" w:hAnsi="Cambria" w:cs="Cambria"/>
          <w:b/>
          <w:i/>
          <w:vertAlign w:val="superscript"/>
        </w:rPr>
        <w:t>nd</w:t>
      </w:r>
      <w:r w:rsidR="00117E4A" w:rsidRPr="00117E4A">
        <w:rPr>
          <w:rFonts w:ascii="Cambria" w:hAnsi="Cambria" w:cs="Cambria"/>
          <w:b/>
          <w:i/>
        </w:rPr>
        <w:t xml:space="preserve"> Edition, </w:t>
      </w:r>
      <w:r w:rsidR="00117E4A" w:rsidRPr="00117E4A">
        <w:rPr>
          <w:rFonts w:ascii="Cambria" w:hAnsi="Cambria" w:cs="Cambria"/>
          <w:b/>
        </w:rPr>
        <w:t>ed. by James D. Wright. Amsterdam: Elsevier Ltd, 637-642.</w:t>
      </w:r>
    </w:p>
    <w:p w14:paraId="6160EB25" w14:textId="5F040DA3"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Pr>
          <w:rFonts w:ascii="Times New Roman" w:hAnsi="Times New Roman" w:cs="Times New Roman"/>
          <w:b/>
          <w:bCs/>
          <w:color w:val="000000"/>
        </w:rPr>
        <w:t>6.3.</w:t>
      </w:r>
      <w:r>
        <w:rPr>
          <w:rFonts w:ascii="Times New Roman" w:hAnsi="Times New Roman" w:cs="Times New Roman"/>
          <w:b/>
          <w:bCs/>
          <w:color w:val="000000"/>
        </w:rPr>
        <w:tab/>
        <w:t>Glick Schiller, Nina and Ayse Cag</w:t>
      </w:r>
      <w:r w:rsidR="00592DB4">
        <w:rPr>
          <w:rFonts w:ascii="Times New Roman" w:hAnsi="Times New Roman" w:cs="Times New Roman"/>
          <w:b/>
          <w:bCs/>
          <w:color w:val="000000"/>
        </w:rPr>
        <w:t>l</w:t>
      </w:r>
      <w:r>
        <w:rPr>
          <w:rFonts w:ascii="Times New Roman" w:hAnsi="Times New Roman" w:cs="Times New Roman"/>
          <w:b/>
          <w:bCs/>
          <w:color w:val="000000"/>
        </w:rPr>
        <w:t>ar 2008 “And Ye Shall Possess It, and Dwell Therein”: Social Citizenship, Global Christianity, and Non-Ethnic Immigrant Incorporation</w:t>
      </w:r>
      <w:r>
        <w:rPr>
          <w:rFonts w:ascii="Times New Roman" w:hAnsi="Times New Roman" w:cs="Times New Roman"/>
          <w:b/>
          <w:bCs/>
          <w:color w:val="000000"/>
          <w:sz w:val="16"/>
          <w:szCs w:val="16"/>
        </w:rPr>
        <w:t xml:space="preserve">. </w:t>
      </w:r>
      <w:r>
        <w:rPr>
          <w:rFonts w:ascii="Times New Roman" w:hAnsi="Times New Roman" w:cs="Times New Roman"/>
          <w:b/>
          <w:bCs/>
          <w:color w:val="000000"/>
        </w:rPr>
        <w:t xml:space="preserve">In C. Bretell ed. </w:t>
      </w:r>
      <w:r>
        <w:rPr>
          <w:rFonts w:ascii="Times New Roman" w:hAnsi="Times New Roman" w:cs="Times New Roman"/>
          <w:b/>
          <w:bCs/>
          <w:i/>
          <w:iCs/>
          <w:color w:val="000000"/>
        </w:rPr>
        <w:t>Immigrants and Citizenship: Anthropological approaches</w:t>
      </w:r>
    </w:p>
    <w:p w14:paraId="63415910" w14:textId="77777777" w:rsidR="00117E4A"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117E4A" w:rsidRPr="00117E4A">
        <w:rPr>
          <w:rFonts w:ascii="Times New Roman" w:hAnsi="Times New Roman" w:cs="Times New Roman"/>
          <w:bCs/>
          <w:color w:val="000000"/>
        </w:rPr>
        <w:t xml:space="preserve">Caglar Ayse (2002) The Discrete Charm of Dual Citizenship: Citizenship Ties, Trust and the "Pink Card". In Y. Elkana et al Eds. </w:t>
      </w:r>
      <w:r w:rsidR="00117E4A" w:rsidRPr="00117E4A">
        <w:rPr>
          <w:rFonts w:ascii="Times New Roman" w:hAnsi="Times New Roman" w:cs="Times New Roman"/>
          <w:bCs/>
          <w:i/>
          <w:iCs/>
          <w:color w:val="000000"/>
        </w:rPr>
        <w:t>Unraveling Ties - From Social Cohesion to New Practices of Connectedness</w:t>
      </w:r>
      <w:r w:rsidR="00117E4A" w:rsidRPr="00117E4A">
        <w:rPr>
          <w:rFonts w:ascii="Times New Roman" w:hAnsi="Times New Roman" w:cs="Times New Roman"/>
          <w:bCs/>
          <w:color w:val="000000"/>
        </w:rPr>
        <w:t>. Frankfurt/New York: Campus. Pp.: 248-262.</w:t>
      </w:r>
    </w:p>
    <w:p w14:paraId="5E29E2C6" w14:textId="4A019A54" w:rsidR="000C34B6" w:rsidRDefault="00117E4A"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0C34B6">
        <w:rPr>
          <w:rFonts w:ascii="Times New Roman" w:hAnsi="Times New Roman" w:cs="Times New Roman"/>
          <w:color w:val="000000"/>
        </w:rPr>
        <w:t>Stewart, Michael (2004) The Hungarian Status Law: A new European Form of Transnational Politics?. In Zoltán Kántor, Balázs Majtényi, Osamu Ieda, Balázs Vizi, Iván Halász Eds. The Hungarian Status Law: Nation Building and/or Minority Protection. Pp: 121-151.</w:t>
      </w:r>
    </w:p>
    <w:p w14:paraId="07EDBB32"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Aleinikoff, Alexander, T. and Douglas Klausmeyer Eds. (2000). </w:t>
      </w:r>
      <w:r>
        <w:rPr>
          <w:rFonts w:ascii="Times New Roman" w:hAnsi="Times New Roman" w:cs="Times New Roman"/>
          <w:i/>
          <w:iCs/>
          <w:color w:val="000000"/>
        </w:rPr>
        <w:t>From Migrants to Citizens. Membership in a Changing World</w:t>
      </w:r>
      <w:r>
        <w:rPr>
          <w:rFonts w:ascii="Times New Roman" w:hAnsi="Times New Roman" w:cs="Times New Roman"/>
          <w:color w:val="000000"/>
        </w:rPr>
        <w:t>.. Washington, D.C. Carnegie Endowment for International peace. Chapter 3. Dual and Supranational Citizenship: Limits to Transnationalism. Pp- 305-342.</w:t>
      </w:r>
    </w:p>
    <w:p w14:paraId="46332AE8"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(*)Faist Thomas (1999) Transnationalization in International Migration: Implications for the Study of Citizenship and Culture. WPTC-99.08 www.transcomm.ox.ac.uk</w:t>
      </w:r>
    </w:p>
    <w:p w14:paraId="3401D389"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Baubock, Rainer (2003) Political Community beyond the Sovereign State, Supranational Federalism and Transnational Minorities. S, Vertovec and R. Cohen Eds. </w:t>
      </w:r>
      <w:r>
        <w:rPr>
          <w:rFonts w:ascii="Times New Roman" w:hAnsi="Times New Roman" w:cs="Times New Roman"/>
          <w:i/>
          <w:iCs/>
          <w:color w:val="000000"/>
        </w:rPr>
        <w:t>Conceiving Cosmopolitanism</w:t>
      </w:r>
      <w:r>
        <w:rPr>
          <w:rFonts w:ascii="Times New Roman" w:hAnsi="Times New Roman" w:cs="Times New Roman"/>
          <w:color w:val="000000"/>
        </w:rPr>
        <w:t>. Oxford University Press.</w:t>
      </w:r>
    </w:p>
    <w:p w14:paraId="451CECA9"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(*)Baubock, Rainer (1994) </w:t>
      </w:r>
      <w:r>
        <w:rPr>
          <w:rFonts w:ascii="Times New Roman" w:hAnsi="Times New Roman" w:cs="Times New Roman"/>
          <w:i/>
          <w:iCs/>
          <w:color w:val="000000"/>
        </w:rPr>
        <w:t>Transnational Citizenship. Membership and Rights in International Migration</w:t>
      </w:r>
      <w:r>
        <w:rPr>
          <w:rFonts w:ascii="Times New Roman" w:hAnsi="Times New Roman" w:cs="Times New Roman"/>
          <w:color w:val="000000"/>
        </w:rPr>
        <w:t>, Brookfield, Vt.: Edward Elgar., pp. 3-38</w:t>
      </w:r>
    </w:p>
    <w:p w14:paraId="01AFEA96"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4C73224"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Forced Migration, Refugees and the undocumented</w:t>
      </w:r>
    </w:p>
    <w:p w14:paraId="78DB6B04"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Migrants, undocumented migrants and refugees are ituated differently within migration studies. To what extent the transnational migration perspectives share this imaginary? What are the implicit assumptions behind this distinction? How are they challanged in social movements and in theory/</w:t>
      </w:r>
    </w:p>
    <w:p w14:paraId="14A5646E"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7.1.</w:t>
      </w:r>
      <w:r>
        <w:rPr>
          <w:rFonts w:ascii="Times New Roman" w:hAnsi="Times New Roman" w:cs="Times New Roman"/>
          <w:b/>
          <w:bCs/>
          <w:color w:val="000000"/>
        </w:rPr>
        <w:tab/>
        <w:t xml:space="preserve">Malkki Lisa (1995) refugees and Exile: From refugee Studies to the National order of Things. </w:t>
      </w:r>
      <w:r>
        <w:rPr>
          <w:rFonts w:ascii="Times New Roman" w:hAnsi="Times New Roman" w:cs="Times New Roman"/>
          <w:b/>
          <w:bCs/>
          <w:i/>
          <w:iCs/>
          <w:color w:val="000000"/>
        </w:rPr>
        <w:t xml:space="preserve">Annual Review of Anthropology </w:t>
      </w:r>
      <w:r>
        <w:rPr>
          <w:rFonts w:ascii="Times New Roman" w:hAnsi="Times New Roman" w:cs="Times New Roman"/>
          <w:b/>
          <w:bCs/>
          <w:color w:val="000000"/>
        </w:rPr>
        <w:t>24:</w:t>
      </w:r>
    </w:p>
    <w:p w14:paraId="280A79B3" w14:textId="0F56FA6B"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7.2.</w:t>
      </w:r>
      <w:r>
        <w:rPr>
          <w:rFonts w:ascii="Times New Roman" w:hAnsi="Times New Roman" w:cs="Times New Roman"/>
          <w:b/>
          <w:bCs/>
          <w:color w:val="000000"/>
        </w:rPr>
        <w:tab/>
        <w:t xml:space="preserve">Castles, S (2003) Towards a Sociology of Forced Migration </w:t>
      </w:r>
      <w:r w:rsidR="00D96122">
        <w:rPr>
          <w:rFonts w:ascii="Times New Roman" w:hAnsi="Times New Roman" w:cs="Times New Roman"/>
          <w:b/>
          <w:bCs/>
          <w:color w:val="000000"/>
        </w:rPr>
        <w:t>a</w:t>
      </w:r>
      <w:r>
        <w:rPr>
          <w:rFonts w:ascii="Times New Roman" w:hAnsi="Times New Roman" w:cs="Times New Roman"/>
          <w:b/>
          <w:bCs/>
          <w:color w:val="000000"/>
        </w:rPr>
        <w:t xml:space="preserve">nd Social Transformation. </w:t>
      </w:r>
      <w:r>
        <w:rPr>
          <w:rFonts w:ascii="Times New Roman" w:hAnsi="Times New Roman" w:cs="Times New Roman"/>
          <w:b/>
          <w:bCs/>
          <w:i/>
          <w:iCs/>
          <w:color w:val="000000"/>
        </w:rPr>
        <w:t xml:space="preserve">Sociology </w:t>
      </w:r>
      <w:r>
        <w:rPr>
          <w:rFonts w:ascii="Times New Roman" w:hAnsi="Times New Roman" w:cs="Times New Roman"/>
          <w:b/>
          <w:bCs/>
          <w:color w:val="000000"/>
        </w:rPr>
        <w:t>37(1): 1-34</w:t>
      </w:r>
    </w:p>
    <w:p w14:paraId="34EB822C"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7.3.</w:t>
      </w:r>
      <w:r>
        <w:rPr>
          <w:rFonts w:ascii="Times New Roman" w:hAnsi="Times New Roman" w:cs="Times New Roman"/>
          <w:b/>
          <w:bCs/>
          <w:color w:val="000000"/>
        </w:rPr>
        <w:tab/>
        <w:t xml:space="preserve">Nadje Al-Ali, Richard Black, and Khalid Koser. "The Limits to 'Transnationalism': Bosnian and Eritrean Refugees in Europe as Emerging Transnational Communities." </w:t>
      </w:r>
      <w:r>
        <w:rPr>
          <w:rFonts w:ascii="Times New Roman" w:hAnsi="Times New Roman" w:cs="Times New Roman"/>
          <w:b/>
          <w:bCs/>
          <w:i/>
          <w:iCs/>
          <w:color w:val="000000"/>
        </w:rPr>
        <w:t xml:space="preserve">Ethnic and Racial Studies </w:t>
      </w:r>
      <w:r>
        <w:rPr>
          <w:rFonts w:ascii="Times New Roman" w:hAnsi="Times New Roman" w:cs="Times New Roman"/>
          <w:b/>
          <w:bCs/>
          <w:color w:val="000000"/>
        </w:rPr>
        <w:t>24, no. 4 (2001): 578-600.</w:t>
      </w:r>
    </w:p>
    <w:p w14:paraId="6B020B28" w14:textId="7B9188AA" w:rsidR="006649CD" w:rsidRPr="006649CD" w:rsidRDefault="006649CD" w:rsidP="0066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7.4. Annastiina Kallius, Daniel Monterescu, Prem Kumar R</w:t>
      </w:r>
      <w:r w:rsidRPr="006649CD">
        <w:rPr>
          <w:rFonts w:ascii="Times New Roman" w:hAnsi="Times New Roman" w:cs="Times New Roman"/>
          <w:b/>
          <w:bCs/>
          <w:color w:val="000000"/>
        </w:rPr>
        <w:t xml:space="preserve">ajaram </w:t>
      </w:r>
      <w:r>
        <w:rPr>
          <w:rFonts w:ascii="Times New Roman" w:hAnsi="Times New Roman" w:cs="Times New Roman"/>
          <w:b/>
          <w:bCs/>
          <w:color w:val="000000"/>
        </w:rPr>
        <w:t xml:space="preserve"> (2016) </w:t>
      </w:r>
      <w:r w:rsidRPr="006649CD">
        <w:rPr>
          <w:rFonts w:ascii="Times New Roman" w:hAnsi="Times New Roman" w:cs="Times New Roman"/>
          <w:b/>
          <w:bCs/>
          <w:color w:val="000000"/>
        </w:rPr>
        <w:t>Immobilizing mobility: Border ethnography, illiberal democracy, and the politics of the “refugee crisis” in Hungary</w:t>
      </w:r>
      <w:r>
        <w:rPr>
          <w:rFonts w:ascii="Times New Roman" w:hAnsi="Times New Roman" w:cs="Times New Roman"/>
          <w:b/>
          <w:bCs/>
          <w:color w:val="000000"/>
        </w:rPr>
        <w:t xml:space="preserve">. </w:t>
      </w:r>
      <w:r w:rsidRPr="006649CD">
        <w:rPr>
          <w:rFonts w:ascii="Times New Roman" w:hAnsi="Times New Roman" w:cs="Times New Roman"/>
          <w:b/>
          <w:bCs/>
          <w:i/>
          <w:color w:val="000000"/>
        </w:rPr>
        <w:t>American Ethnologist</w:t>
      </w:r>
      <w:r>
        <w:rPr>
          <w:rFonts w:ascii="Times New Roman" w:hAnsi="Times New Roman" w:cs="Times New Roman"/>
          <w:b/>
          <w:bCs/>
          <w:color w:val="000000"/>
        </w:rPr>
        <w:t xml:space="preserve"> </w:t>
      </w:r>
      <w:r w:rsidRPr="006649CD">
        <w:rPr>
          <w:rFonts w:ascii="Times New Roman" w:hAnsi="Times New Roman" w:cs="Times New Roman"/>
          <w:b/>
          <w:bCs/>
          <w:color w:val="000000"/>
        </w:rPr>
        <w:t xml:space="preserve"> </w:t>
      </w:r>
    </w:p>
    <w:p w14:paraId="0D6FC4CA" w14:textId="715FB745" w:rsidR="006649CD" w:rsidRPr="006649CD" w:rsidRDefault="006649CD" w:rsidP="0066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9EDAA06" w14:textId="77777777" w:rsidR="006B6A70"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(*)Nyers, Peter (2006</w:t>
      </w:r>
      <w:r>
        <w:rPr>
          <w:rFonts w:ascii="Times New Roman" w:hAnsi="Times New Roman" w:cs="Times New Roman"/>
          <w:i/>
          <w:iCs/>
          <w:color w:val="000000"/>
        </w:rPr>
        <w:t>) Rethinking Refugees. Beyond State of Emergency</w:t>
      </w:r>
      <w:r>
        <w:rPr>
          <w:rFonts w:ascii="Times New Roman" w:hAnsi="Times New Roman" w:cs="Times New Roman"/>
          <w:color w:val="000000"/>
        </w:rPr>
        <w:t xml:space="preserve">, Routledge. Pages to be specified </w:t>
      </w:r>
    </w:p>
    <w:p w14:paraId="3DA0926E"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1E4F2A"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Transnational Migration, Development and the new institutional actors</w:t>
      </w:r>
    </w:p>
    <w:p w14:paraId="29CFE9DB" w14:textId="2E0D799A"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Migrants and migration increasingly fall into the interst and programs of development agenc</w:t>
      </w:r>
      <w:r w:rsidR="00B066F1">
        <w:rPr>
          <w:rFonts w:ascii="Times New Roman" w:hAnsi="Times New Roman" w:cs="Times New Roman"/>
          <w:color w:val="000000"/>
        </w:rPr>
        <w:t xml:space="preserve">ies. The aim of the readings </w:t>
      </w:r>
      <w:r>
        <w:rPr>
          <w:rFonts w:ascii="Times New Roman" w:hAnsi="Times New Roman" w:cs="Times New Roman"/>
          <w:color w:val="000000"/>
        </w:rPr>
        <w:t>is to raise critical questions about: the relations between migration and development; the basic concepts of this collaboration; the mainstream framing of these developmentsand about the basic institutional agencies of development through migrants.</w:t>
      </w:r>
    </w:p>
    <w:p w14:paraId="284B4A1B"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8.1.</w:t>
      </w:r>
      <w:r>
        <w:rPr>
          <w:rFonts w:ascii="Times New Roman" w:hAnsi="Times New Roman" w:cs="Times New Roman"/>
          <w:b/>
          <w:bCs/>
          <w:color w:val="000000"/>
        </w:rPr>
        <w:tab/>
        <w:t>Orozco, Manuel (2002) Impact of Remittances as a Development Tool. Paper presented to II. Regional Conference on Inter-American Development Bank Multilateral Investment Fund.</w:t>
      </w:r>
    </w:p>
    <w:p w14:paraId="7FB15923" w14:textId="77777777" w:rsidR="003D7D91" w:rsidRPr="003D7D91" w:rsidRDefault="003D7D91" w:rsidP="003D7D91">
      <w:pPr>
        <w:rPr>
          <w:rFonts w:ascii="Times New Roman" w:hAnsi="Times New Roman" w:cs="Times New Roman"/>
          <w:b/>
        </w:rPr>
      </w:pPr>
      <w:r>
        <w:rPr>
          <w:rFonts w:ascii="Times New Roman" w:hAnsi="Times New Roman" w:cs="Times New Roman"/>
          <w:b/>
          <w:bCs/>
          <w:color w:val="000000"/>
        </w:rPr>
        <w:t xml:space="preserve">8.2. </w:t>
      </w:r>
      <w:r w:rsidRPr="003D7D91">
        <w:rPr>
          <w:rFonts w:ascii="Times New Roman" w:hAnsi="Times New Roman" w:cs="Times New Roman"/>
          <w:b/>
          <w:lang w:val="en-GB"/>
        </w:rPr>
        <w:t xml:space="preserve">Sørensen, N.N. 2012. Revisiting the Migration–Development Nexus: From Social Networks and Remittances to Markets for Migration Control. </w:t>
      </w:r>
      <w:r w:rsidRPr="003D7D91">
        <w:rPr>
          <w:rFonts w:ascii="Times New Roman" w:hAnsi="Times New Roman" w:cs="Times New Roman"/>
          <w:b/>
          <w:i/>
        </w:rPr>
        <w:t>International Migration</w:t>
      </w:r>
      <w:r w:rsidRPr="003D7D91">
        <w:rPr>
          <w:rFonts w:ascii="Times New Roman" w:hAnsi="Times New Roman" w:cs="Times New Roman"/>
          <w:b/>
        </w:rPr>
        <w:t xml:space="preserve"> 50 (3): 61–76.</w:t>
      </w:r>
    </w:p>
    <w:p w14:paraId="5E513C24" w14:textId="2449A0FE"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8.3.</w:t>
      </w:r>
      <w:r>
        <w:rPr>
          <w:rFonts w:ascii="Times New Roman" w:hAnsi="Times New Roman" w:cs="Times New Roman"/>
          <w:b/>
          <w:bCs/>
          <w:color w:val="000000"/>
        </w:rPr>
        <w:tab/>
        <w:t>Caglar, Ayse</w:t>
      </w:r>
      <w:r w:rsidR="00635FE1">
        <w:rPr>
          <w:rFonts w:ascii="Times New Roman" w:hAnsi="Times New Roman" w:cs="Times New Roman"/>
          <w:b/>
          <w:bCs/>
          <w:color w:val="000000"/>
        </w:rPr>
        <w:t xml:space="preserve"> (</w:t>
      </w:r>
      <w:r w:rsidR="00635FE1" w:rsidRPr="00635FE1">
        <w:rPr>
          <w:rFonts w:ascii="Times New Roman" w:hAnsi="Times New Roman" w:cs="Times New Roman"/>
          <w:b/>
        </w:rPr>
        <w:t xml:space="preserve">2013) -“Locating Migrant Hometown Ties in time and space: Locality as a blind spot of migration scholarship”, </w:t>
      </w:r>
      <w:r w:rsidR="00635FE1" w:rsidRPr="00635FE1">
        <w:rPr>
          <w:rFonts w:ascii="Times New Roman" w:hAnsi="Times New Roman" w:cs="Times New Roman"/>
          <w:b/>
          <w:i/>
        </w:rPr>
        <w:t>Historische Anthropologie</w:t>
      </w:r>
      <w:r w:rsidR="00635FE1" w:rsidRPr="00635FE1">
        <w:rPr>
          <w:rFonts w:ascii="Times New Roman" w:hAnsi="Times New Roman" w:cs="Times New Roman"/>
          <w:b/>
        </w:rPr>
        <w:t xml:space="preserve"> 21(1): 26-42, Special Issue on Lokalitaet und transnationale Verflechtungen.</w:t>
      </w:r>
      <w:r>
        <w:rPr>
          <w:rFonts w:ascii="Times New Roman" w:hAnsi="Times New Roman" w:cs="Times New Roman"/>
          <w:b/>
          <w:bCs/>
          <w:color w:val="000000"/>
        </w:rPr>
        <w:t xml:space="preserve"> </w:t>
      </w:r>
    </w:p>
    <w:p w14:paraId="6D7D2CA2"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(*)SORENSEN, N.N. 2004 THE DEVELOPMENT DIMENSION OF MIGRANT REMITTANCES, IOM MIGRATION POLICY RESEARCH WORKING PAPERS, JUNE</w:t>
      </w:r>
    </w:p>
    <w:p w14:paraId="7109DD43" w14:textId="261DA823" w:rsidR="00B066F1" w:rsidRPr="00B066F1" w:rsidRDefault="00B066F1" w:rsidP="00B0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w:t>
      </w:r>
      <w:r w:rsidRPr="00B066F1">
        <w:rPr>
          <w:rFonts w:ascii="Times New Roman" w:hAnsi="Times New Roman" w:cs="Times New Roman"/>
          <w:bCs/>
          <w:color w:val="000000"/>
        </w:rPr>
        <w:t>Kuznetsov, Yevgeny (2011) How Can Countries’ Talent Abroad Help Transform Institutions at</w:t>
      </w:r>
    </w:p>
    <w:p w14:paraId="227A380C" w14:textId="77777777" w:rsidR="00B066F1" w:rsidRPr="00B066F1" w:rsidRDefault="00B066F1" w:rsidP="00B0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B066F1">
        <w:rPr>
          <w:rFonts w:ascii="Times New Roman" w:hAnsi="Times New Roman" w:cs="Times New Roman"/>
          <w:bCs/>
          <w:color w:val="000000"/>
        </w:rPr>
        <w:t xml:space="preserve">Home? </w:t>
      </w:r>
      <w:r w:rsidRPr="00B066F1">
        <w:rPr>
          <w:rFonts w:ascii="Times New Roman" w:hAnsi="Times New Roman" w:cs="Times New Roman"/>
          <w:bCs/>
          <w:i/>
          <w:iCs/>
          <w:color w:val="000000"/>
        </w:rPr>
        <w:t xml:space="preserve">Diaspora Matters </w:t>
      </w:r>
      <w:r w:rsidRPr="00B066F1">
        <w:rPr>
          <w:rFonts w:ascii="Times New Roman" w:hAnsi="Times New Roman" w:cs="Times New Roman"/>
          <w:bCs/>
          <w:color w:val="000000"/>
        </w:rPr>
        <w:t xml:space="preserve">2011 </w:t>
      </w:r>
    </w:p>
    <w:p w14:paraId="45C4DCA1" w14:textId="469C270A" w:rsidR="00B066F1" w:rsidRPr="00B066F1" w:rsidRDefault="00B066F1" w:rsidP="00B0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iCs/>
          <w:color w:val="000000"/>
        </w:rPr>
      </w:pPr>
      <w:r w:rsidRPr="00B066F1">
        <w:rPr>
          <w:rFonts w:ascii="Times New Roman" w:hAnsi="Times New Roman" w:cs="Times New Roman"/>
          <w:bCs/>
          <w:color w:val="000000"/>
        </w:rPr>
        <w:t xml:space="preserve">(+)Orozco, Manuel. Remittances nad Markets: New Players and Practices. </w:t>
      </w:r>
      <w:r w:rsidRPr="00B066F1">
        <w:rPr>
          <w:rFonts w:ascii="Times New Roman" w:hAnsi="Times New Roman" w:cs="Times New Roman"/>
          <w:bCs/>
          <w:i/>
          <w:iCs/>
          <w:color w:val="000000"/>
        </w:rPr>
        <w:t>Commission Paper for the</w:t>
      </w:r>
    </w:p>
    <w:p w14:paraId="2C50F624" w14:textId="77777777" w:rsidR="00B066F1" w:rsidRPr="00B066F1" w:rsidRDefault="00B066F1" w:rsidP="00B0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iCs/>
          <w:color w:val="000000"/>
        </w:rPr>
      </w:pPr>
      <w:r w:rsidRPr="00B066F1">
        <w:rPr>
          <w:rFonts w:ascii="Times New Roman" w:hAnsi="Times New Roman" w:cs="Times New Roman"/>
          <w:bCs/>
          <w:i/>
          <w:iCs/>
          <w:color w:val="000000"/>
        </w:rPr>
        <w:t>Inter-American Dialogue and the Tomas Rivera Policy Institute</w:t>
      </w:r>
    </w:p>
    <w:p w14:paraId="5F72B337" w14:textId="6658F043" w:rsidR="00B066F1" w:rsidRPr="00117E4A" w:rsidRDefault="00B066F1" w:rsidP="00B0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de-AT"/>
        </w:rPr>
      </w:pPr>
      <w:r w:rsidRPr="00117E4A">
        <w:rPr>
          <w:rFonts w:ascii="Times New Roman" w:hAnsi="Times New Roman" w:cs="Times New Roman"/>
          <w:color w:val="000000"/>
          <w:lang w:val="de-AT"/>
        </w:rPr>
        <w:t>(*) Muenz, Reiner World Bank Report</w:t>
      </w:r>
    </w:p>
    <w:p w14:paraId="4E522CC1" w14:textId="77777777" w:rsidR="00B066F1" w:rsidRDefault="00B066F1" w:rsidP="00B0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(*)Faist, Thomas. Transstate spaces and development, in Rethinking Transnationalism, ed. By Ludger Preis</w:t>
      </w:r>
    </w:p>
    <w:p w14:paraId="3606095A" w14:textId="77777777" w:rsidR="00B066F1" w:rsidRDefault="00B066F1"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2630D8"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A00869C" w14:textId="1405EE53" w:rsidR="00CE198D" w:rsidRDefault="00CE198D"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Migration industries</w:t>
      </w:r>
      <w:r w:rsidR="0051084A">
        <w:rPr>
          <w:rFonts w:ascii="Times New Roman" w:hAnsi="Times New Roman" w:cs="Times New Roman"/>
          <w:b/>
          <w:bCs/>
          <w:color w:val="000000"/>
        </w:rPr>
        <w:t xml:space="preserve"> and policy worlds</w:t>
      </w:r>
    </w:p>
    <w:p w14:paraId="6519F039" w14:textId="77777777" w:rsidR="00CE198D" w:rsidRDefault="00CE198D" w:rsidP="00CE198D">
      <w:pPr>
        <w:rPr>
          <w:rFonts w:ascii="Times New Roman" w:hAnsi="Times New Roman" w:cs="Times New Roman"/>
          <w:sz w:val="22"/>
          <w:szCs w:val="22"/>
          <w:lang w:val="en-GB"/>
        </w:rPr>
      </w:pPr>
      <w:r>
        <w:rPr>
          <w:rFonts w:ascii="Times New Roman" w:hAnsi="Times New Roman" w:cs="Times New Roman"/>
          <w:b/>
          <w:bCs/>
          <w:color w:val="000000"/>
        </w:rPr>
        <w:t xml:space="preserve">9.1. </w:t>
      </w:r>
      <w:r w:rsidRPr="00CE198D">
        <w:rPr>
          <w:rFonts w:ascii="Times New Roman" w:hAnsi="Times New Roman" w:cs="Times New Roman"/>
          <w:b/>
          <w:lang w:val="da-DK"/>
        </w:rPr>
        <w:t xml:space="preserve">Sørensen, N.N., and T. Gammeltoft-Hansen. </w:t>
      </w:r>
      <w:r w:rsidRPr="00CE198D">
        <w:rPr>
          <w:rFonts w:ascii="Times New Roman" w:hAnsi="Times New Roman" w:cs="Times New Roman"/>
          <w:b/>
        </w:rPr>
        <w:t xml:space="preserve">2013. </w:t>
      </w:r>
      <w:r w:rsidRPr="00CE198D">
        <w:rPr>
          <w:rFonts w:ascii="Times New Roman" w:hAnsi="Times New Roman" w:cs="Times New Roman"/>
          <w:b/>
          <w:lang w:val="en-GB"/>
        </w:rPr>
        <w:t>Introduction. In T. Gammeltoft-Hansen, and N.N. Sørensen (eds),</w:t>
      </w:r>
      <w:r w:rsidRPr="00CE198D">
        <w:rPr>
          <w:rFonts w:ascii="Times New Roman" w:hAnsi="Times New Roman" w:cs="Times New Roman"/>
          <w:b/>
          <w:i/>
          <w:lang w:val="en-GB"/>
        </w:rPr>
        <w:t xml:space="preserve"> The Migration Industry and the Commercialization of International Migration</w:t>
      </w:r>
      <w:r w:rsidRPr="00CE198D">
        <w:rPr>
          <w:rFonts w:ascii="Times New Roman" w:hAnsi="Times New Roman" w:cs="Times New Roman"/>
          <w:b/>
          <w:lang w:val="en-GB"/>
        </w:rPr>
        <w:t>. London, Routledge</w:t>
      </w:r>
      <w:r w:rsidRPr="00035B47">
        <w:rPr>
          <w:rFonts w:ascii="Times New Roman" w:hAnsi="Times New Roman" w:cs="Times New Roman"/>
          <w:sz w:val="22"/>
          <w:szCs w:val="22"/>
          <w:lang w:val="en-GB"/>
        </w:rPr>
        <w:t xml:space="preserve">. </w:t>
      </w:r>
    </w:p>
    <w:p w14:paraId="0AB1D92C" w14:textId="68EFD6F7" w:rsidR="00CE198D" w:rsidRPr="00CE198D" w:rsidRDefault="00CE198D" w:rsidP="00CE198D">
      <w:pPr>
        <w:rPr>
          <w:rFonts w:ascii="Times New Roman" w:hAnsi="Times New Roman" w:cs="Times New Roman"/>
          <w:b/>
        </w:rPr>
      </w:pPr>
      <w:r w:rsidRPr="00CE198D">
        <w:rPr>
          <w:rFonts w:ascii="Times New Roman" w:hAnsi="Times New Roman" w:cs="Times New Roman"/>
          <w:b/>
          <w:lang w:val="en-GB"/>
        </w:rPr>
        <w:t>9.2.</w:t>
      </w:r>
      <w:r w:rsidRPr="00CE198D">
        <w:rPr>
          <w:rFonts w:ascii="Times New Roman" w:hAnsi="Times New Roman" w:cs="Times New Roman"/>
          <w:b/>
        </w:rPr>
        <w:t xml:space="preserve"> Pécoud, A., 2013. Introduction: Disciplining the Transnational Mobility of People. In M. Geiger &amp; A. Pécoud (Eds.). </w:t>
      </w:r>
      <w:r w:rsidRPr="00CE198D">
        <w:rPr>
          <w:rFonts w:ascii="Times New Roman" w:hAnsi="Times New Roman" w:cs="Times New Roman"/>
          <w:b/>
          <w:i/>
        </w:rPr>
        <w:t>Disciplining the Transnational Mobility of People</w:t>
      </w:r>
      <w:r w:rsidRPr="00CE198D">
        <w:rPr>
          <w:rFonts w:ascii="Times New Roman" w:hAnsi="Times New Roman" w:cs="Times New Roman"/>
          <w:b/>
        </w:rPr>
        <w:t>. Basingstoke, Macmillan.</w:t>
      </w:r>
    </w:p>
    <w:p w14:paraId="0D11E7E3" w14:textId="732808A4" w:rsidR="00CE198D" w:rsidRDefault="00CE198D" w:rsidP="00D96122">
      <w:pPr>
        <w:widowControl w:val="0"/>
        <w:autoSpaceDE w:val="0"/>
        <w:autoSpaceDN w:val="0"/>
        <w:adjustRightInd w:val="0"/>
        <w:rPr>
          <w:rFonts w:ascii="Times New Roman" w:hAnsi="Times New Roman" w:cs="Times New Roman"/>
          <w:b/>
          <w:bCs/>
          <w:color w:val="000000"/>
        </w:rPr>
      </w:pPr>
      <w:r w:rsidRPr="00B066F1">
        <w:rPr>
          <w:rFonts w:ascii="Times New Roman" w:hAnsi="Times New Roman" w:cs="Times New Roman"/>
          <w:b/>
          <w:noProof/>
          <w:sz w:val="22"/>
          <w:szCs w:val="22"/>
        </w:rPr>
        <w:t>9.3.</w:t>
      </w:r>
      <w:r w:rsidRPr="00B066F1">
        <w:rPr>
          <w:rFonts w:ascii="Times" w:hAnsi="Times" w:cs="Times"/>
          <w:b/>
          <w:color w:val="661C19"/>
          <w:sz w:val="36"/>
          <w:szCs w:val="36"/>
        </w:rPr>
        <w:t xml:space="preserve"> </w:t>
      </w:r>
      <w:r w:rsidR="00D96122" w:rsidRPr="00117E4A">
        <w:rPr>
          <w:rFonts w:ascii="Times" w:hAnsi="Times" w:cs="Times"/>
          <w:b/>
        </w:rPr>
        <w:t>G. Feldman (2011</w:t>
      </w:r>
      <w:r w:rsidRPr="00117E4A">
        <w:rPr>
          <w:rFonts w:ascii="Times" w:hAnsi="Times" w:cs="Times"/>
          <w:b/>
        </w:rPr>
        <w:t xml:space="preserve">) </w:t>
      </w:r>
      <w:r w:rsidR="00D96122" w:rsidRPr="00117E4A">
        <w:rPr>
          <w:rFonts w:ascii="Times New Roman" w:hAnsi="Times New Roman" w:cs="Times New Roman"/>
          <w:b/>
          <w:bCs/>
          <w:color w:val="000000"/>
        </w:rPr>
        <w:t>If ethnography is more than participant-observation, then relations are more than connections: The case for nonlocal ethnography in a world of apparatuses. In Anthropological Theory 11(4): 375-395.</w:t>
      </w:r>
    </w:p>
    <w:p w14:paraId="31786A47" w14:textId="6E466494" w:rsidR="00236D91" w:rsidRDefault="00236D91" w:rsidP="00D96122">
      <w:pPr>
        <w:widowControl w:val="0"/>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9.4 C. Shore and S. Wright (2011)  Conceptualising Policy. Technologies of Governance and the Politics of Visibility. In C. Shore et al. eds. </w:t>
      </w:r>
      <w:r w:rsidRPr="00236D91">
        <w:rPr>
          <w:rFonts w:ascii="Times New Roman" w:hAnsi="Times New Roman" w:cs="Times New Roman"/>
          <w:b/>
          <w:bCs/>
          <w:i/>
          <w:color w:val="000000"/>
        </w:rPr>
        <w:t>Policy Worlds</w:t>
      </w:r>
      <w:r>
        <w:rPr>
          <w:rFonts w:ascii="Times New Roman" w:hAnsi="Times New Roman" w:cs="Times New Roman"/>
          <w:b/>
          <w:bCs/>
          <w:color w:val="000000"/>
        </w:rPr>
        <w:t xml:space="preserve"> .</w:t>
      </w:r>
    </w:p>
    <w:p w14:paraId="67BE8BCC" w14:textId="77777777" w:rsidR="0051084A" w:rsidRPr="00117E4A" w:rsidRDefault="0051084A" w:rsidP="00D96122">
      <w:pPr>
        <w:widowControl w:val="0"/>
        <w:autoSpaceDE w:val="0"/>
        <w:autoSpaceDN w:val="0"/>
        <w:adjustRightInd w:val="0"/>
        <w:rPr>
          <w:rFonts w:ascii="Times New Roman" w:hAnsi="Times New Roman" w:cs="Times New Roman"/>
          <w:b/>
          <w:color w:val="661C19"/>
          <w:sz w:val="26"/>
          <w:szCs w:val="26"/>
        </w:rPr>
      </w:pPr>
    </w:p>
    <w:p w14:paraId="443630C1" w14:textId="6DF92949" w:rsidR="00CE198D" w:rsidRPr="00035B47" w:rsidRDefault="00CE198D" w:rsidP="00CE198D">
      <w:pPr>
        <w:rPr>
          <w:rFonts w:ascii="Times New Roman" w:hAnsi="Times New Roman" w:cs="Times New Roman"/>
          <w:sz w:val="22"/>
          <w:szCs w:val="22"/>
          <w:lang w:val="en-GB"/>
        </w:rPr>
      </w:pPr>
    </w:p>
    <w:p w14:paraId="1736C58E" w14:textId="757A04E0" w:rsidR="00CE198D"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p>
    <w:p w14:paraId="6EB50E3F"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Transnational Migration and Entrepreneurship</w:t>
      </w:r>
    </w:p>
    <w:p w14:paraId="32F07DB9"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are transnational migration and transnational entrepreneurship entangled? How are these concepts related to “ethnic entrepreunership” and “ethnic economies”? What are the fault lines of the concept of “ethnic entrepreneurship”?</w:t>
      </w:r>
    </w:p>
    <w:p w14:paraId="4F13FF58" w14:textId="03E707F4"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10.1.</w:t>
      </w:r>
      <w:r>
        <w:rPr>
          <w:rFonts w:ascii="Times New Roman" w:hAnsi="Times New Roman" w:cs="Times New Roman"/>
          <w:b/>
          <w:bCs/>
          <w:color w:val="000000"/>
        </w:rPr>
        <w:tab/>
        <w:t xml:space="preserve">Peccod, Antoine (2000) Thinking and Rethinking Ethnic Economies. </w:t>
      </w:r>
      <w:r>
        <w:rPr>
          <w:rFonts w:ascii="Times New Roman" w:hAnsi="Times New Roman" w:cs="Times New Roman"/>
          <w:b/>
          <w:bCs/>
          <w:i/>
          <w:iCs/>
          <w:color w:val="000000"/>
        </w:rPr>
        <w:t xml:space="preserve">Diaspora </w:t>
      </w:r>
      <w:r>
        <w:rPr>
          <w:rFonts w:ascii="Times New Roman" w:hAnsi="Times New Roman" w:cs="Times New Roman"/>
          <w:b/>
          <w:bCs/>
          <w:color w:val="000000"/>
        </w:rPr>
        <w:t>9(3): 439-462.</w:t>
      </w:r>
    </w:p>
    <w:p w14:paraId="5128C646" w14:textId="2BF002A9" w:rsidR="00117E4A" w:rsidRPr="00117E4A" w:rsidRDefault="00117E4A"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17E4A">
        <w:rPr>
          <w:rFonts w:ascii="Times New Roman" w:hAnsi="Times New Roman" w:cs="Times New Roman"/>
          <w:b/>
          <w:bCs/>
          <w:color w:val="000000"/>
        </w:rPr>
        <w:t>10.2.</w:t>
      </w:r>
      <w:r w:rsidRPr="00117E4A">
        <w:rPr>
          <w:rFonts w:ascii="Times New Roman" w:hAnsi="Times New Roman" w:cs="Times New Roman"/>
          <w:b/>
          <w:bCs/>
          <w:color w:val="000000"/>
        </w:rPr>
        <w:tab/>
        <w:t xml:space="preserve">Glick Schiller, Nina and Caglar Ayse (2013) </w:t>
      </w:r>
      <w:r w:rsidRPr="00117E4A">
        <w:rPr>
          <w:rFonts w:ascii="Times New Roman" w:hAnsi="Times New Roman" w:cs="Times New Roman"/>
          <w:b/>
        </w:rPr>
        <w:t xml:space="preserve">“Locating migrant pathways of economic emplacement: Thinking beyond the ethnic lens”. </w:t>
      </w:r>
      <w:r w:rsidRPr="00117E4A">
        <w:rPr>
          <w:rFonts w:ascii="Times New Roman" w:hAnsi="Times New Roman" w:cs="Times New Roman"/>
          <w:b/>
          <w:i/>
        </w:rPr>
        <w:t>Ethnicities</w:t>
      </w:r>
      <w:r w:rsidRPr="00117E4A">
        <w:rPr>
          <w:rFonts w:ascii="Times New Roman" w:hAnsi="Times New Roman" w:cs="Times New Roman"/>
          <w:b/>
        </w:rPr>
        <w:t>, 13(4): 494-514</w:t>
      </w:r>
    </w:p>
    <w:p w14:paraId="6AA8817C"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10.3.</w:t>
      </w:r>
      <w:r>
        <w:rPr>
          <w:rFonts w:ascii="Times New Roman" w:hAnsi="Times New Roman" w:cs="Times New Roman"/>
          <w:b/>
          <w:bCs/>
          <w:color w:val="000000"/>
        </w:rPr>
        <w:tab/>
        <w:t xml:space="preserve">KLOOSTREMAN R.and RATH 2001 ‘Immigrant entrepreneurs in advanced economies. Mixed embeddedness further explored,’ </w:t>
      </w:r>
      <w:r>
        <w:rPr>
          <w:rFonts w:ascii="Times New Roman" w:hAnsi="Times New Roman" w:cs="Times New Roman"/>
          <w:b/>
          <w:bCs/>
          <w:i/>
          <w:iCs/>
          <w:color w:val="000000"/>
        </w:rPr>
        <w:t>Journal of Ethnic and Migration Studies</w:t>
      </w:r>
      <w:r>
        <w:rPr>
          <w:rFonts w:ascii="Times New Roman" w:hAnsi="Times New Roman" w:cs="Times New Roman"/>
          <w:b/>
          <w:bCs/>
          <w:color w:val="000000"/>
        </w:rPr>
        <w:t>, vol., 27, 2 pp. 189-202</w:t>
      </w:r>
    </w:p>
    <w:p w14:paraId="5D7C50C1" w14:textId="35085D2F" w:rsidR="000C34B6" w:rsidRDefault="00276A83"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C34B6">
        <w:rPr>
          <w:rFonts w:ascii="Times New Roman" w:hAnsi="Times New Roman" w:cs="Times New Roman"/>
          <w:color w:val="000000"/>
        </w:rPr>
        <w:t>(*)KLOOSTREMAN R.and RATH J (eds) 2003 Immigrant entrepreneurs: Venturing abroad in the age of globalization, Introduction Oxford: Berg.</w:t>
      </w:r>
    </w:p>
    <w:p w14:paraId="0532ECBC"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(*)Caglar, Ayse: Mediascapes, Advertisement Industries and Cosmopolitan Transformations: German Turks in Germany. </w:t>
      </w:r>
      <w:r>
        <w:rPr>
          <w:rFonts w:ascii="Times New Roman" w:hAnsi="Times New Roman" w:cs="Times New Roman"/>
          <w:i/>
          <w:iCs/>
          <w:color w:val="000000"/>
        </w:rPr>
        <w:t>New German Critique, Spring/Summer 2004, Number 92.</w:t>
      </w:r>
    </w:p>
    <w:p w14:paraId="496ABC13" w14:textId="77777777" w:rsidR="00276A83"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Rath, J 2005 </w:t>
      </w:r>
      <w:r>
        <w:rPr>
          <w:rFonts w:ascii="Times New Roman" w:hAnsi="Times New Roman" w:cs="Times New Roman"/>
          <w:i/>
          <w:iCs/>
          <w:color w:val="000000"/>
        </w:rPr>
        <w:t>Feeding the Festive City Immigrant Entrepreneurs and Tourist Industry</w:t>
      </w:r>
      <w:r>
        <w:rPr>
          <w:rFonts w:ascii="Times New Roman" w:hAnsi="Times New Roman" w:cs="Times New Roman"/>
          <w:color w:val="000000"/>
        </w:rPr>
        <w:t xml:space="preserve">. </w:t>
      </w:r>
    </w:p>
    <w:p w14:paraId="0DB09C00" w14:textId="1EBDF5D4"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Guarnizo, Luis. Eduardo. (2001) The Economics of Transnational Migration. Paper presented at the</w:t>
      </w:r>
    </w:p>
    <w:p w14:paraId="788C8015" w14:textId="77777777" w:rsidR="00276A83"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Conference on Transnational Migration, Comparative Perspectives, Princeton University. </w:t>
      </w:r>
    </w:p>
    <w:p w14:paraId="4B5D6C37" w14:textId="411A9D11"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Landolt, Patricia (2001) Salvadorian Economic Transnationalism: Embedded Strategies for Household</w:t>
      </w:r>
    </w:p>
    <w:p w14:paraId="5A0D4701"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Maintenance, Immigrant Incorporation, and Entrepreneurial Expansion. </w:t>
      </w:r>
      <w:r>
        <w:rPr>
          <w:rFonts w:ascii="Times New Roman" w:hAnsi="Times New Roman" w:cs="Times New Roman"/>
          <w:i/>
          <w:iCs/>
          <w:color w:val="000000"/>
        </w:rPr>
        <w:t xml:space="preserve">Global networks </w:t>
      </w:r>
      <w:r>
        <w:rPr>
          <w:rFonts w:ascii="Times New Roman" w:hAnsi="Times New Roman" w:cs="Times New Roman"/>
          <w:color w:val="000000"/>
        </w:rPr>
        <w:t>1(3): 217-241.</w:t>
      </w:r>
    </w:p>
    <w:p w14:paraId="4A69E713"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Peccod, Antoine (2001) The Cultural Dimension of Entrepreneurship in Berlin’s Turkish Economy. </w:t>
      </w:r>
      <w:r>
        <w:rPr>
          <w:rFonts w:ascii="Times New Roman" w:hAnsi="Times New Roman" w:cs="Times New Roman"/>
          <w:i/>
          <w:iCs/>
          <w:color w:val="000000"/>
        </w:rPr>
        <w:t xml:space="preserve">Revue Europenne des Migrations Internationales </w:t>
      </w:r>
      <w:r>
        <w:rPr>
          <w:rFonts w:ascii="Times New Roman" w:hAnsi="Times New Roman" w:cs="Times New Roman"/>
          <w:color w:val="000000"/>
        </w:rPr>
        <w:t>17(2). 153-168</w:t>
      </w:r>
    </w:p>
    <w:p w14:paraId="5BD2AB74"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Ong, Aihwa (2007)</w:t>
      </w:r>
    </w:p>
    <w:p w14:paraId="1A4B48A8" w14:textId="77777777" w:rsidR="006B6A70" w:rsidRDefault="006B6A70"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52F03B6" w14:textId="601C39FD" w:rsidR="000C34B6" w:rsidRDefault="006649CD"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Multisclar Perspective, Historical Conjuncture and the </w:t>
      </w:r>
      <w:r w:rsidR="000C34B6">
        <w:rPr>
          <w:rFonts w:ascii="Times New Roman" w:hAnsi="Times New Roman" w:cs="Times New Roman"/>
          <w:b/>
          <w:bCs/>
          <w:color w:val="000000"/>
        </w:rPr>
        <w:t xml:space="preserve">Limits of Transnational Perspective to Migration: </w:t>
      </w:r>
    </w:p>
    <w:p w14:paraId="07AE3D2E" w14:textId="604F9E05"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is a wrapping up session. The return of a variety of assimilationist pers</w:t>
      </w:r>
      <w:r w:rsidR="009029F0">
        <w:rPr>
          <w:rFonts w:ascii="Times New Roman" w:hAnsi="Times New Roman" w:cs="Times New Roman"/>
          <w:color w:val="000000"/>
        </w:rPr>
        <w:t>pectives will be addressed in t</w:t>
      </w:r>
      <w:r>
        <w:rPr>
          <w:rFonts w:ascii="Times New Roman" w:hAnsi="Times New Roman" w:cs="Times New Roman"/>
          <w:color w:val="000000"/>
        </w:rPr>
        <w:t>h</w:t>
      </w:r>
      <w:r w:rsidR="009029F0">
        <w:rPr>
          <w:rFonts w:ascii="Times New Roman" w:hAnsi="Times New Roman" w:cs="Times New Roman"/>
          <w:color w:val="000000"/>
        </w:rPr>
        <w:t>e</w:t>
      </w:r>
      <w:r>
        <w:rPr>
          <w:rFonts w:ascii="Times New Roman" w:hAnsi="Times New Roman" w:cs="Times New Roman"/>
          <w:color w:val="000000"/>
        </w:rPr>
        <w:t xml:space="preserve"> context of transnational perspectives’ blind spots.</w:t>
      </w:r>
    </w:p>
    <w:p w14:paraId="426DBBF1"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12.1</w:t>
      </w:r>
      <w:r>
        <w:rPr>
          <w:rFonts w:ascii="Times New Roman" w:hAnsi="Times New Roman" w:cs="Times New Roman"/>
          <w:b/>
          <w:bCs/>
          <w:color w:val="000000"/>
        </w:rPr>
        <w:tab/>
        <w:t xml:space="preserve">Brubaker, Rogers (2001) The return of assimilation? Changing perspectives on immigration and its sequels in France, Germany, and the United States. </w:t>
      </w:r>
      <w:r>
        <w:rPr>
          <w:rFonts w:ascii="Times New Roman" w:hAnsi="Times New Roman" w:cs="Times New Roman"/>
          <w:b/>
          <w:bCs/>
          <w:i/>
          <w:iCs/>
          <w:color w:val="000000"/>
        </w:rPr>
        <w:t xml:space="preserve">Ethnic and Racial Studies </w:t>
      </w:r>
      <w:r>
        <w:rPr>
          <w:rFonts w:ascii="Times New Roman" w:hAnsi="Times New Roman" w:cs="Times New Roman"/>
          <w:b/>
          <w:bCs/>
          <w:color w:val="000000"/>
        </w:rPr>
        <w:t>24: pp. 531-548</w:t>
      </w:r>
    </w:p>
    <w:p w14:paraId="06CFE92A" w14:textId="77777777" w:rsidR="000C34B6" w:rsidRDefault="000C34B6" w:rsidP="000C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12.2. Vertovec, Steve (2007) Super-diversity and its implications. </w:t>
      </w:r>
      <w:r>
        <w:rPr>
          <w:rFonts w:ascii="Times New Roman" w:hAnsi="Times New Roman" w:cs="Times New Roman"/>
          <w:b/>
          <w:bCs/>
          <w:i/>
          <w:iCs/>
          <w:color w:val="000000"/>
        </w:rPr>
        <w:t xml:space="preserve">Ethnic and Racial Studies </w:t>
      </w:r>
      <w:r>
        <w:rPr>
          <w:rFonts w:ascii="Times New Roman" w:hAnsi="Times New Roman" w:cs="Times New Roman"/>
          <w:b/>
          <w:bCs/>
          <w:color w:val="000000"/>
        </w:rPr>
        <w:t>30(6): 1024- 1054.</w:t>
      </w:r>
    </w:p>
    <w:p w14:paraId="707E9571" w14:textId="77777777" w:rsidR="0051084A" w:rsidRDefault="0051084A" w:rsidP="0051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12.3.</w:t>
      </w:r>
      <w:r>
        <w:rPr>
          <w:rFonts w:ascii="Times New Roman" w:hAnsi="Times New Roman" w:cs="Times New Roman"/>
          <w:b/>
          <w:bCs/>
          <w:color w:val="000000"/>
        </w:rPr>
        <w:tab/>
        <w:t xml:space="preserve">Waldinger, Roger and David Fitzgerald. 2004. “Transnationalism in Question.” </w:t>
      </w:r>
      <w:r>
        <w:rPr>
          <w:rFonts w:ascii="Times New Roman" w:hAnsi="Times New Roman" w:cs="Times New Roman"/>
          <w:b/>
          <w:bCs/>
          <w:i/>
          <w:iCs/>
          <w:color w:val="000000"/>
        </w:rPr>
        <w:t xml:space="preserve">American Journal of Sociology </w:t>
      </w:r>
      <w:r>
        <w:rPr>
          <w:rFonts w:ascii="Times New Roman" w:hAnsi="Times New Roman" w:cs="Times New Roman"/>
          <w:b/>
          <w:bCs/>
          <w:color w:val="000000"/>
        </w:rPr>
        <w:t>109:1177-95</w:t>
      </w:r>
    </w:p>
    <w:p w14:paraId="7FF6952A" w14:textId="77777777" w:rsidR="0051084A" w:rsidRDefault="0051084A" w:rsidP="0051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12.4 Glick Schiller, Nina (2015) </w:t>
      </w:r>
      <w:r w:rsidRPr="0051084A">
        <w:rPr>
          <w:rFonts w:ascii="Times New Roman" w:hAnsi="Times New Roman" w:cs="Times New Roman"/>
          <w:b/>
          <w:bCs/>
          <w:color w:val="000000"/>
        </w:rPr>
        <w:t xml:space="preserve">Explanatory frameworks in transnational migration studies: the missing multi- scalar global perspective </w:t>
      </w:r>
      <w:r>
        <w:rPr>
          <w:rFonts w:ascii="Times New Roman" w:hAnsi="Times New Roman" w:cs="Times New Roman"/>
          <w:b/>
          <w:bCs/>
          <w:color w:val="000000"/>
        </w:rPr>
        <w:t xml:space="preserve">. </w:t>
      </w:r>
      <w:r w:rsidRPr="0051084A">
        <w:rPr>
          <w:rFonts w:ascii="Times New Roman" w:hAnsi="Times New Roman" w:cs="Times New Roman"/>
          <w:b/>
          <w:bCs/>
          <w:i/>
          <w:color w:val="000000"/>
        </w:rPr>
        <w:t>Ethnic and Racial Studies</w:t>
      </w:r>
      <w:r>
        <w:rPr>
          <w:rFonts w:ascii="Times New Roman" w:hAnsi="Times New Roman" w:cs="Times New Roman"/>
          <w:b/>
          <w:bCs/>
          <w:color w:val="000000"/>
        </w:rPr>
        <w:t xml:space="preserve"> Vol. 38, No. 13, 2275–2282.</w:t>
      </w:r>
    </w:p>
    <w:p w14:paraId="3885CC2C" w14:textId="77777777" w:rsidR="0051084A" w:rsidRDefault="0051084A" w:rsidP="0051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2AE7334" w14:textId="4B3FC03C" w:rsidR="00B357BB" w:rsidRPr="0051084A" w:rsidRDefault="006649CD" w:rsidP="0051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sectPr w:rsidR="00B357BB" w:rsidRPr="0051084A" w:rsidSect="003205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Thin">
    <w:altName w:val="Corbel"/>
    <w:charset w:val="00"/>
    <w:family w:val="auto"/>
    <w:pitch w:val="variable"/>
    <w:sig w:usb0="00000001" w:usb1="5000205B" w:usb2="00000002"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B6"/>
    <w:rsid w:val="000C34B6"/>
    <w:rsid w:val="00117E4A"/>
    <w:rsid w:val="00195BAD"/>
    <w:rsid w:val="00196D9A"/>
    <w:rsid w:val="001D404B"/>
    <w:rsid w:val="00236D91"/>
    <w:rsid w:val="00276A83"/>
    <w:rsid w:val="003205C5"/>
    <w:rsid w:val="003D7D91"/>
    <w:rsid w:val="004B1BC3"/>
    <w:rsid w:val="0051084A"/>
    <w:rsid w:val="00592DB4"/>
    <w:rsid w:val="00635FE1"/>
    <w:rsid w:val="006649CD"/>
    <w:rsid w:val="006B6A70"/>
    <w:rsid w:val="006F7955"/>
    <w:rsid w:val="00716BB4"/>
    <w:rsid w:val="00735B1C"/>
    <w:rsid w:val="009029F0"/>
    <w:rsid w:val="009429E3"/>
    <w:rsid w:val="009E2DCC"/>
    <w:rsid w:val="00B066F1"/>
    <w:rsid w:val="00B357BB"/>
    <w:rsid w:val="00CB0709"/>
    <w:rsid w:val="00CE198D"/>
    <w:rsid w:val="00D96122"/>
    <w:rsid w:val="00F0625C"/>
    <w:rsid w:val="00F5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50EDA"/>
  <w14:defaultImageDpi w14:val="300"/>
  <w15:docId w15:val="{E5C2B4F2-16CF-4716-B7C1-C887C82F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2991</Words>
  <Characters>17053</Characters>
  <Application>Microsoft Office Word</Application>
  <DocSecurity>4</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Vienna</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Caglar</dc:creator>
  <cp:lastModifiedBy>CEU</cp:lastModifiedBy>
  <cp:revision>2</cp:revision>
  <dcterms:created xsi:type="dcterms:W3CDTF">2016-12-06T10:37:00Z</dcterms:created>
  <dcterms:modified xsi:type="dcterms:W3CDTF">2016-12-06T10:37:00Z</dcterms:modified>
</cp:coreProperties>
</file>