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56" w:rsidRDefault="00FA0456" w:rsidP="00531F39">
      <w:pPr>
        <w:spacing w:after="0" w:line="240" w:lineRule="auto"/>
        <w:jc w:val="center"/>
        <w:rPr>
          <w:rFonts w:ascii="Georgia" w:eastAsia="Times New Roman" w:hAnsi="Georgia" w:cs="Times New Roman"/>
          <w:sz w:val="20"/>
          <w:szCs w:val="20"/>
        </w:rPr>
      </w:pPr>
      <w:bookmarkStart w:id="0" w:name="_GoBack"/>
      <w:bookmarkEnd w:id="0"/>
      <w:r w:rsidRPr="00FA0456">
        <w:rPr>
          <w:rFonts w:ascii="Georgia" w:eastAsia="Times New Roman" w:hAnsi="Georgia" w:cs="Times New Roman"/>
          <w:noProof/>
          <w:sz w:val="20"/>
          <w:szCs w:val="20"/>
        </w:rPr>
        <w:drawing>
          <wp:anchor distT="0" distB="0" distL="114300" distR="114300" simplePos="0" relativeHeight="251659264" behindDoc="0" locked="0" layoutInCell="1" allowOverlap="1" wp14:anchorId="62168001" wp14:editId="1439A452">
            <wp:simplePos x="0" y="0"/>
            <wp:positionH relativeFrom="column">
              <wp:posOffset>2009775</wp:posOffset>
            </wp:positionH>
            <wp:positionV relativeFrom="paragraph">
              <wp:posOffset>0</wp:posOffset>
            </wp:positionV>
            <wp:extent cx="1739265" cy="738505"/>
            <wp:effectExtent l="0" t="0" r="0" b="0"/>
            <wp:wrapThrough wrapText="bothSides">
              <wp:wrapPolygon edited="0">
                <wp:start x="0" y="0"/>
                <wp:lineTo x="0" y="20801"/>
                <wp:lineTo x="21135" y="20801"/>
                <wp:lineTo x="211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3926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56" w:rsidRDefault="00FA0456" w:rsidP="00531F39">
      <w:pPr>
        <w:spacing w:after="0" w:line="240" w:lineRule="auto"/>
        <w:jc w:val="center"/>
        <w:rPr>
          <w:rFonts w:ascii="Georgia" w:eastAsia="Times New Roman" w:hAnsi="Georgia" w:cs="Times New Roman"/>
          <w:sz w:val="20"/>
          <w:szCs w:val="20"/>
        </w:rPr>
      </w:pPr>
    </w:p>
    <w:p w:rsidR="00FA0456" w:rsidRDefault="00FA0456" w:rsidP="00531F39">
      <w:pPr>
        <w:spacing w:after="0" w:line="240" w:lineRule="auto"/>
        <w:jc w:val="center"/>
        <w:rPr>
          <w:rFonts w:ascii="Georgia" w:eastAsia="Times New Roman" w:hAnsi="Georgia" w:cs="Times New Roman"/>
          <w:sz w:val="20"/>
          <w:szCs w:val="20"/>
        </w:rPr>
      </w:pPr>
    </w:p>
    <w:p w:rsidR="00FA0456" w:rsidRDefault="00FA0456" w:rsidP="00531F39">
      <w:pPr>
        <w:spacing w:after="0" w:line="240" w:lineRule="auto"/>
        <w:jc w:val="center"/>
        <w:rPr>
          <w:rFonts w:ascii="Georgia" w:eastAsia="Times New Roman" w:hAnsi="Georgia" w:cs="Times New Roman"/>
          <w:sz w:val="20"/>
          <w:szCs w:val="20"/>
        </w:rPr>
      </w:pPr>
    </w:p>
    <w:p w:rsidR="00FA0456" w:rsidRDefault="00FA0456" w:rsidP="00531F39">
      <w:pPr>
        <w:spacing w:after="0" w:line="240" w:lineRule="auto"/>
        <w:jc w:val="center"/>
        <w:rPr>
          <w:rFonts w:ascii="Georgia" w:eastAsia="Times New Roman" w:hAnsi="Georgia" w:cs="Times New Roman"/>
          <w:sz w:val="20"/>
          <w:szCs w:val="20"/>
        </w:rPr>
      </w:pPr>
    </w:p>
    <w:p w:rsidR="00FA0456" w:rsidRDefault="00FA0456" w:rsidP="00531F39">
      <w:pPr>
        <w:spacing w:after="0" w:line="240" w:lineRule="auto"/>
        <w:jc w:val="center"/>
        <w:rPr>
          <w:rFonts w:ascii="Georgia" w:eastAsia="Times New Roman" w:hAnsi="Georgia" w:cs="Times New Roman"/>
          <w:sz w:val="20"/>
          <w:szCs w:val="20"/>
        </w:rPr>
      </w:pPr>
    </w:p>
    <w:p w:rsidR="00531F39" w:rsidRPr="00FA0456" w:rsidRDefault="00FA0456" w:rsidP="002B6E5B">
      <w:pPr>
        <w:spacing w:after="0" w:line="240" w:lineRule="auto"/>
        <w:jc w:val="center"/>
        <w:rPr>
          <w:rFonts w:ascii="Georgia" w:eastAsia="Times New Roman" w:hAnsi="Georgia" w:cs="Times New Roman"/>
          <w:sz w:val="20"/>
          <w:szCs w:val="20"/>
        </w:rPr>
      </w:pPr>
      <w:r w:rsidRPr="00FA0456">
        <w:rPr>
          <w:rFonts w:ascii="Georgia" w:eastAsia="Times New Roman" w:hAnsi="Georgia" w:cs="Times New Roman"/>
          <w:noProof/>
          <w:sz w:val="20"/>
          <w:szCs w:val="20"/>
        </w:rPr>
        <w:drawing>
          <wp:anchor distT="0" distB="0" distL="114300" distR="114300" simplePos="0" relativeHeight="251660288" behindDoc="0" locked="0" layoutInCell="1" allowOverlap="1" wp14:anchorId="35BA9F17" wp14:editId="53761317">
            <wp:simplePos x="0" y="0"/>
            <wp:positionH relativeFrom="column">
              <wp:posOffset>-762000</wp:posOffset>
            </wp:positionH>
            <wp:positionV relativeFrom="margin">
              <wp:posOffset>-914400</wp:posOffset>
            </wp:positionV>
            <wp:extent cx="10727055" cy="673100"/>
            <wp:effectExtent l="0" t="0" r="0" b="12700"/>
            <wp:wrapThrough wrapText="bothSides">
              <wp:wrapPolygon edited="0">
                <wp:start x="0" y="0"/>
                <wp:lineTo x="0" y="21192"/>
                <wp:lineTo x="21532" y="21192"/>
                <wp:lineTo x="21532" y="0"/>
                <wp:lineTo x="0" y="0"/>
              </wp:wrapPolygon>
            </wp:wrapThrough>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72705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F39" w:rsidRPr="00FA0456">
        <w:rPr>
          <w:rFonts w:ascii="Georgia" w:eastAsia="Times New Roman" w:hAnsi="Georgia" w:cs="Times New Roman"/>
          <w:sz w:val="20"/>
          <w:szCs w:val="20"/>
        </w:rPr>
        <w:t>The Department of Sociology and Social Anthropology cordially invites you to</w:t>
      </w:r>
    </w:p>
    <w:p w:rsidR="00531F39" w:rsidRPr="00531F39" w:rsidRDefault="00531F39" w:rsidP="002B6E5B">
      <w:pPr>
        <w:spacing w:after="0" w:line="240" w:lineRule="auto"/>
        <w:jc w:val="center"/>
        <w:rPr>
          <w:rFonts w:ascii="Georgia" w:eastAsia="Times New Roman" w:hAnsi="Georgia" w:cs="Times New Roman"/>
          <w:sz w:val="24"/>
          <w:szCs w:val="24"/>
        </w:rPr>
      </w:pPr>
    </w:p>
    <w:p w:rsidR="00D14CFA" w:rsidRDefault="00D14CFA" w:rsidP="002B6E5B">
      <w:pPr>
        <w:widowControl w:val="0"/>
        <w:spacing w:after="0" w:line="240" w:lineRule="auto"/>
        <w:ind w:left="720"/>
        <w:jc w:val="center"/>
        <w:rPr>
          <w:rFonts w:ascii="Georgia" w:eastAsia="Times New Roman" w:hAnsi="Georgia" w:cs="Tahoma"/>
          <w:b/>
          <w:bCs/>
          <w:color w:val="0080FF"/>
          <w:sz w:val="28"/>
          <w:szCs w:val="28"/>
        </w:rPr>
      </w:pPr>
      <w:r w:rsidRPr="00D14CFA">
        <w:rPr>
          <w:rFonts w:ascii="Georgia" w:eastAsia="Times New Roman" w:hAnsi="Georgia" w:cs="Tahoma"/>
          <w:b/>
          <w:bCs/>
          <w:color w:val="0080FF"/>
          <w:sz w:val="28"/>
          <w:szCs w:val="28"/>
        </w:rPr>
        <w:t xml:space="preserve">“Have the 1930s returned?  </w:t>
      </w:r>
    </w:p>
    <w:p w:rsidR="00D14CFA" w:rsidRPr="00D14CFA" w:rsidRDefault="00D14CFA" w:rsidP="002B6E5B">
      <w:pPr>
        <w:widowControl w:val="0"/>
        <w:spacing w:after="0" w:line="240" w:lineRule="auto"/>
        <w:ind w:left="720"/>
        <w:jc w:val="center"/>
        <w:rPr>
          <w:rFonts w:ascii="Georgia" w:eastAsia="Times New Roman" w:hAnsi="Georgia" w:cs="Tahoma"/>
          <w:b/>
          <w:bCs/>
          <w:color w:val="0080FF"/>
          <w:sz w:val="28"/>
          <w:szCs w:val="28"/>
        </w:rPr>
      </w:pPr>
      <w:r w:rsidRPr="00D14CFA">
        <w:rPr>
          <w:rFonts w:ascii="Georgia" w:eastAsia="Times New Roman" w:hAnsi="Georgia" w:cs="Tahoma"/>
          <w:b/>
          <w:bCs/>
          <w:color w:val="0080FF"/>
          <w:sz w:val="28"/>
          <w:szCs w:val="28"/>
        </w:rPr>
        <w:t>The resurgence of extreme nationalism in contemporary Europe.”</w:t>
      </w:r>
    </w:p>
    <w:p w:rsidR="002B6E5B" w:rsidRDefault="002B6E5B" w:rsidP="002B6E5B">
      <w:pPr>
        <w:spacing w:after="0" w:line="240" w:lineRule="auto"/>
        <w:ind w:left="720"/>
        <w:jc w:val="center"/>
        <w:rPr>
          <w:rFonts w:ascii="Georgia" w:eastAsia="Times New Roman" w:hAnsi="Georgia" w:cs="Times New Roman"/>
          <w:b/>
          <w:bCs/>
          <w:color w:val="000000"/>
        </w:rPr>
      </w:pPr>
    </w:p>
    <w:p w:rsidR="00531F39" w:rsidRDefault="00531F39" w:rsidP="002B6E5B">
      <w:pPr>
        <w:spacing w:after="0" w:line="240" w:lineRule="auto"/>
        <w:ind w:left="720"/>
        <w:jc w:val="center"/>
        <w:rPr>
          <w:rFonts w:ascii="Georgia" w:eastAsia="Times New Roman" w:hAnsi="Georgia" w:cs="Times New Roman"/>
          <w:b/>
          <w:bCs/>
          <w:color w:val="000000"/>
        </w:rPr>
      </w:pPr>
      <w:r w:rsidRPr="00FA0456">
        <w:rPr>
          <w:rFonts w:ascii="Georgia" w:eastAsia="Times New Roman" w:hAnsi="Georgia" w:cs="Times New Roman"/>
          <w:b/>
          <w:bCs/>
          <w:color w:val="000000"/>
        </w:rPr>
        <w:t>a public lecture by</w:t>
      </w:r>
    </w:p>
    <w:p w:rsidR="00D14CFA" w:rsidRPr="00FA0456" w:rsidRDefault="00D14CFA" w:rsidP="002B6E5B">
      <w:pPr>
        <w:spacing w:after="0" w:line="240" w:lineRule="auto"/>
        <w:jc w:val="center"/>
        <w:rPr>
          <w:rFonts w:ascii="Georgia" w:eastAsia="Times New Roman" w:hAnsi="Georgia" w:cs="Times New Roman"/>
          <w:b/>
          <w:bCs/>
          <w:color w:val="000000"/>
        </w:rPr>
      </w:pPr>
    </w:p>
    <w:p w:rsidR="00FA0456" w:rsidRDefault="00D14CFA" w:rsidP="002B6E5B">
      <w:pPr>
        <w:widowControl w:val="0"/>
        <w:spacing w:after="0" w:line="240" w:lineRule="auto"/>
        <w:ind w:left="720"/>
        <w:jc w:val="center"/>
        <w:rPr>
          <w:rFonts w:ascii="Georgia" w:eastAsia="Times New Roman" w:hAnsi="Georgia" w:cs="Tahoma"/>
          <w:b/>
          <w:bCs/>
          <w:color w:val="0080FF"/>
          <w:sz w:val="28"/>
          <w:szCs w:val="28"/>
        </w:rPr>
      </w:pPr>
      <w:r w:rsidRPr="00D14CFA">
        <w:rPr>
          <w:rFonts w:ascii="Georgia" w:eastAsia="Times New Roman" w:hAnsi="Georgia" w:cs="Tahoma"/>
          <w:b/>
          <w:bCs/>
          <w:color w:val="0080FF"/>
          <w:sz w:val="28"/>
          <w:szCs w:val="28"/>
        </w:rPr>
        <w:t>Mabel Berezin</w:t>
      </w:r>
    </w:p>
    <w:p w:rsidR="002B6E5B" w:rsidRPr="00D14CFA" w:rsidRDefault="002B6E5B" w:rsidP="002B6E5B">
      <w:pPr>
        <w:widowControl w:val="0"/>
        <w:spacing w:after="0" w:line="240" w:lineRule="auto"/>
        <w:ind w:left="720"/>
        <w:jc w:val="center"/>
        <w:rPr>
          <w:rFonts w:ascii="Georgia" w:eastAsia="Times New Roman" w:hAnsi="Georgia" w:cs="Tahoma"/>
          <w:b/>
          <w:bCs/>
          <w:color w:val="0080FF"/>
          <w:sz w:val="28"/>
          <w:szCs w:val="28"/>
        </w:rPr>
      </w:pPr>
    </w:p>
    <w:p w:rsidR="00531F39" w:rsidRDefault="00531F39" w:rsidP="002B6E5B">
      <w:pPr>
        <w:spacing w:after="0" w:line="240" w:lineRule="auto"/>
        <w:jc w:val="center"/>
        <w:rPr>
          <w:rFonts w:ascii="Georgia" w:eastAsia="Times New Roman" w:hAnsi="Georgia" w:cs="Times New Roman"/>
          <w:b/>
          <w:bCs/>
          <w:color w:val="000000"/>
        </w:rPr>
      </w:pPr>
      <w:r w:rsidRPr="00FA0456">
        <w:rPr>
          <w:rFonts w:ascii="Georgia" w:eastAsia="Times New Roman" w:hAnsi="Georgia" w:cs="Times New Roman"/>
          <w:b/>
          <w:bCs/>
          <w:color w:val="000000"/>
        </w:rPr>
        <w:t>as part of our Departmental Seminar Series</w:t>
      </w:r>
    </w:p>
    <w:p w:rsidR="002B6E5B" w:rsidRDefault="002B6E5B" w:rsidP="002B6E5B">
      <w:pPr>
        <w:spacing w:after="0" w:line="240" w:lineRule="auto"/>
        <w:jc w:val="center"/>
        <w:rPr>
          <w:rFonts w:ascii="Georgia" w:eastAsia="Times New Roman" w:hAnsi="Georgia" w:cs="Times New Roman"/>
          <w:b/>
          <w:bCs/>
          <w:color w:val="000000"/>
          <w:u w:val="single"/>
        </w:rPr>
      </w:pPr>
    </w:p>
    <w:p w:rsidR="00D14CFA" w:rsidRDefault="00531F39" w:rsidP="002B6E5B">
      <w:pPr>
        <w:spacing w:after="0" w:line="240" w:lineRule="auto"/>
        <w:jc w:val="center"/>
        <w:rPr>
          <w:rFonts w:ascii="Georgia" w:eastAsia="Times New Roman" w:hAnsi="Georgia" w:cs="Times New Roman"/>
          <w:b/>
          <w:bCs/>
          <w:color w:val="000000"/>
        </w:rPr>
      </w:pPr>
      <w:r w:rsidRPr="00FA0456">
        <w:rPr>
          <w:rFonts w:ascii="Georgia" w:eastAsia="Times New Roman" w:hAnsi="Georgia" w:cs="Times New Roman"/>
          <w:b/>
          <w:bCs/>
          <w:color w:val="000000"/>
          <w:u w:val="single"/>
        </w:rPr>
        <w:t>Date and Time:</w:t>
      </w:r>
      <w:r w:rsidRPr="00FA0456">
        <w:rPr>
          <w:rFonts w:ascii="Georgia" w:eastAsia="Times New Roman" w:hAnsi="Georgia" w:cs="Times New Roman"/>
          <w:b/>
          <w:bCs/>
          <w:color w:val="000000"/>
        </w:rPr>
        <w:t xml:space="preserve"> Monday, </w:t>
      </w:r>
      <w:r w:rsidR="00D14CFA">
        <w:rPr>
          <w:rFonts w:ascii="Georgia" w:eastAsia="Times New Roman" w:hAnsi="Georgia" w:cs="Times New Roman"/>
          <w:b/>
          <w:bCs/>
          <w:color w:val="000000"/>
        </w:rPr>
        <w:t>9 May</w:t>
      </w:r>
      <w:r w:rsidR="00FA0456" w:rsidRPr="00FA0456">
        <w:rPr>
          <w:rFonts w:ascii="Georgia" w:eastAsia="Times New Roman" w:hAnsi="Georgia" w:cs="Times New Roman"/>
          <w:b/>
          <w:bCs/>
          <w:color w:val="000000"/>
        </w:rPr>
        <w:t>, 2016</w:t>
      </w:r>
      <w:r w:rsidRPr="00FA0456">
        <w:rPr>
          <w:rFonts w:ascii="Georgia" w:eastAsia="Times New Roman" w:hAnsi="Georgia" w:cs="Times New Roman"/>
          <w:b/>
          <w:bCs/>
          <w:color w:val="000000"/>
        </w:rPr>
        <w:t>, 17:30</w:t>
      </w:r>
      <w:r w:rsidR="00FA0456">
        <w:rPr>
          <w:rFonts w:ascii="Georgia" w:eastAsia="Times New Roman" w:hAnsi="Georgia" w:cs="Times New Roman"/>
          <w:b/>
          <w:bCs/>
          <w:color w:val="000000"/>
        </w:rPr>
        <w:t xml:space="preserve">, </w:t>
      </w:r>
    </w:p>
    <w:p w:rsidR="00D14CFA" w:rsidRDefault="00D14CFA" w:rsidP="002B6E5B">
      <w:pPr>
        <w:spacing w:after="0" w:line="240" w:lineRule="auto"/>
        <w:jc w:val="center"/>
        <w:rPr>
          <w:rFonts w:ascii="Georgia" w:eastAsia="Times New Roman" w:hAnsi="Georgia" w:cs="Times New Roman"/>
          <w:b/>
          <w:bCs/>
          <w:color w:val="000000"/>
        </w:rPr>
      </w:pPr>
    </w:p>
    <w:p w:rsidR="00531F39" w:rsidRDefault="00531F39" w:rsidP="002B6E5B">
      <w:pPr>
        <w:spacing w:after="0" w:line="240" w:lineRule="auto"/>
        <w:jc w:val="center"/>
        <w:rPr>
          <w:rFonts w:ascii="Georgia" w:eastAsia="Times New Roman" w:hAnsi="Georgia" w:cs="Times New Roman"/>
          <w:b/>
          <w:bCs/>
          <w:color w:val="000000"/>
        </w:rPr>
      </w:pPr>
      <w:r w:rsidRPr="00FA0456">
        <w:rPr>
          <w:rFonts w:ascii="Georgia" w:eastAsia="Times New Roman" w:hAnsi="Georgia" w:cs="Times New Roman"/>
          <w:b/>
          <w:bCs/>
          <w:color w:val="000000"/>
          <w:u w:val="single"/>
        </w:rPr>
        <w:t>Venue</w:t>
      </w:r>
      <w:r w:rsidRPr="00FA0456">
        <w:rPr>
          <w:rFonts w:ascii="Georgia" w:eastAsia="Times New Roman" w:hAnsi="Georgia" w:cs="Times New Roman"/>
          <w:b/>
          <w:bCs/>
          <w:color w:val="000000"/>
        </w:rPr>
        <w:t xml:space="preserve">: CEU, </w:t>
      </w:r>
      <w:r w:rsidR="00FA0456" w:rsidRPr="00FA0456">
        <w:rPr>
          <w:rFonts w:ascii="Georgia" w:eastAsia="Times New Roman" w:hAnsi="Georgia" w:cs="Times New Roman"/>
          <w:b/>
          <w:bCs/>
          <w:color w:val="000000"/>
        </w:rPr>
        <w:t>POPPER room</w:t>
      </w:r>
    </w:p>
    <w:p w:rsidR="002B6E5B" w:rsidRPr="00FA0456" w:rsidRDefault="002B6E5B" w:rsidP="002B6E5B">
      <w:pPr>
        <w:spacing w:after="0" w:line="240" w:lineRule="auto"/>
        <w:jc w:val="center"/>
        <w:rPr>
          <w:rFonts w:ascii="Georgia" w:eastAsia="Times New Roman" w:hAnsi="Georgia" w:cs="Times New Roman"/>
          <w:b/>
          <w:u w:val="single"/>
        </w:rPr>
      </w:pPr>
    </w:p>
    <w:p w:rsidR="00FA0456" w:rsidRPr="002B6E5B" w:rsidRDefault="002B6E5B" w:rsidP="002B6E5B">
      <w:pPr>
        <w:pStyle w:val="Jktflaptext"/>
        <w:spacing w:line="240" w:lineRule="auto"/>
      </w:pPr>
      <w:r w:rsidRPr="002B6E5B">
        <w:rPr>
          <w:b/>
          <w:u w:val="single"/>
        </w:rPr>
        <w:t>Abstract</w:t>
      </w:r>
      <w:r w:rsidRPr="002B6E5B">
        <w:t>:</w:t>
      </w:r>
    </w:p>
    <w:p w:rsidR="002B6E5B" w:rsidRDefault="002B6E5B" w:rsidP="002B6E5B">
      <w:pPr>
        <w:pStyle w:val="Jktflaptext"/>
        <w:spacing w:line="240" w:lineRule="auto"/>
      </w:pPr>
    </w:p>
    <w:p w:rsidR="002B6E5B" w:rsidRPr="002B6E5B" w:rsidRDefault="002B6E5B" w:rsidP="002B6E5B">
      <w:pPr>
        <w:spacing w:after="0" w:line="240" w:lineRule="auto"/>
        <w:jc w:val="both"/>
        <w:rPr>
          <w:rFonts w:ascii="Georgia" w:eastAsia="Times New Roman" w:hAnsi="Georgia" w:cs="Times New Roman"/>
          <w:bCs/>
          <w:color w:val="000000"/>
        </w:rPr>
      </w:pPr>
      <w:r w:rsidRPr="002B6E5B">
        <w:rPr>
          <w:rFonts w:ascii="Georgia" w:eastAsia="Times New Roman" w:hAnsi="Georgia" w:cs="Times New Roman"/>
          <w:bCs/>
          <w:color w:val="000000"/>
        </w:rPr>
        <w:t xml:space="preserve">Since the sovereign debt crisis hit Europe in 2010, there has been a resurgence of right or extreme nationalist parties in virtually every former Western European country and in some Eastern European countries.  Analysts at first viewed these “minor” upticks as a passing sign of fringe voter discontent. The move to the right did not go away and has gained momentum even in countries such as Social Democratic Sweden where the idea of a right nationalist party polling at 25% would have been unthinkable even a year ago.  The combination of ongoing financial crisis and the current migration crisis appears to be a harbinger of unspecified disaster—if the EU cannot come up with policies soon that adjudicate these dual crises.  Many commentators and some academics have argued that this right nationalist resurgence signals a return of the politics of the 1930s.  This talk takes on these issues and addresses the ways in which that assessment is plausible.  </w:t>
      </w:r>
    </w:p>
    <w:p w:rsidR="00D14CFA" w:rsidRPr="00D14CFA" w:rsidRDefault="00D14CFA" w:rsidP="002B6E5B">
      <w:pPr>
        <w:pStyle w:val="Jktflaptext"/>
        <w:spacing w:line="240" w:lineRule="auto"/>
      </w:pPr>
    </w:p>
    <w:p w:rsidR="00D14CFA" w:rsidRPr="00D14CFA" w:rsidRDefault="00D14CFA" w:rsidP="002B6E5B">
      <w:pPr>
        <w:widowControl w:val="0"/>
        <w:spacing w:after="0" w:line="240" w:lineRule="auto"/>
        <w:jc w:val="both"/>
        <w:rPr>
          <w:rFonts w:ascii="Georgia" w:eastAsia="Times New Roman" w:hAnsi="Georgia" w:cs="Times New Roman"/>
          <w:bCs/>
          <w:color w:val="000000"/>
        </w:rPr>
      </w:pPr>
      <w:r w:rsidRPr="00D14CFA">
        <w:rPr>
          <w:rFonts w:ascii="Georgia" w:eastAsia="Times New Roman" w:hAnsi="Georgia" w:cs="Times New Roman"/>
          <w:b/>
          <w:bCs/>
          <w:color w:val="000000"/>
        </w:rPr>
        <w:t>MABEL BEREZIN</w:t>
      </w:r>
      <w:r w:rsidRPr="00D14CFA">
        <w:rPr>
          <w:rFonts w:ascii="Georgia" w:eastAsia="Times New Roman" w:hAnsi="Georgia" w:cs="Times New Roman"/>
          <w:bCs/>
          <w:color w:val="000000"/>
        </w:rPr>
        <w:t xml:space="preserve"> earned her Ph. D. at Harvard and is Professor of Sociology at Cornell where she chaired the Department from 2010 to 2014.  She is a comparative sociologist whose work explores the intersection of political institutions and cultural meanings with an emphasis on challenges to democratic cohesion and solidarity in Europe and the United States.  She is the author of Illiberal Politics in Neoliberal Times:  Culture, Security, and Populism in the New Europe (Cambridge 2009) and Making the Fascist Self: The Political Culture of Inter-war Italy (Cornell 1997) which was awarded the J. David Greenstone Prize by the American Political Science Association and named an "Outstanding Academic Book of 1997", by Choice.  In addition to numerous articles, review essays and contributions to edited volumes, she has edited four collaborative volumes:  Democratic Culture:  Ethnos and Demos in Global Perspective (with Jeffrey Alexander);  Europe Without Borders (with Martin Schain) (Johns Hopkins 2004); an issue of Theory and Society (38 (4) 2009), entitled “Emotion and Rationality in Economic Life;” and an issue of  Qualitative Sociology 37 (2) 2014), entitled ” Methods, Materials and Meanings:  Designing Cultural Analysis.”  She has held fellowships from the European University Institute, the Leverhulme Trust, ASA Fund for Advancement of the Discipline and German Marshall Fund. She is working on a book length manuscript on the resurgence of nationalism in contemporary Europe and its relation to the European debt crisis.  </w:t>
      </w:r>
    </w:p>
    <w:p w:rsidR="00D14CFA" w:rsidRDefault="00D14CFA" w:rsidP="002B6E5B">
      <w:pPr>
        <w:pStyle w:val="Jktflaptext"/>
        <w:spacing w:line="240" w:lineRule="auto"/>
      </w:pPr>
    </w:p>
    <w:sectPr w:rsidR="00D14CFA" w:rsidSect="00531F39">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7282B"/>
    <w:multiLevelType w:val="hybridMultilevel"/>
    <w:tmpl w:val="828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36580"/>
    <w:multiLevelType w:val="hybridMultilevel"/>
    <w:tmpl w:val="957E9BC2"/>
    <w:lvl w:ilvl="0" w:tplc="275EA92C">
      <w:numFmt w:val="bullet"/>
      <w:lvlText w:val=""/>
      <w:lvlJc w:val="left"/>
      <w:pPr>
        <w:ind w:left="1560" w:hanging="420"/>
      </w:pPr>
      <w:rPr>
        <w:rFonts w:ascii="Georgia" w:eastAsia="Times New Roman" w:hAnsi="Georgia"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2E5A5D77"/>
    <w:multiLevelType w:val="hybridMultilevel"/>
    <w:tmpl w:val="0B0AEA96"/>
    <w:lvl w:ilvl="0" w:tplc="41D4BB2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02853"/>
    <w:multiLevelType w:val="hybridMultilevel"/>
    <w:tmpl w:val="5084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ED4"/>
    <w:rsid w:val="00225ED4"/>
    <w:rsid w:val="00265282"/>
    <w:rsid w:val="002B6E5B"/>
    <w:rsid w:val="00385736"/>
    <w:rsid w:val="003F3C66"/>
    <w:rsid w:val="00531F39"/>
    <w:rsid w:val="00B03F36"/>
    <w:rsid w:val="00CA0CFF"/>
    <w:rsid w:val="00D14CFA"/>
    <w:rsid w:val="00E50A48"/>
    <w:rsid w:val="00FA0456"/>
    <w:rsid w:val="00FE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28F9E5-5BF9-4B2F-8D3A-21F231AD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5E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5ED4"/>
    <w:rPr>
      <w:b/>
      <w:bCs/>
    </w:rPr>
  </w:style>
  <w:style w:type="character" w:styleId="Hyperlink">
    <w:name w:val="Hyperlink"/>
    <w:basedOn w:val="DefaultParagraphFont"/>
    <w:uiPriority w:val="99"/>
    <w:semiHidden/>
    <w:unhideWhenUsed/>
    <w:rsid w:val="00225ED4"/>
    <w:rPr>
      <w:color w:val="0000FF"/>
      <w:u w:val="single"/>
    </w:rPr>
  </w:style>
  <w:style w:type="paragraph" w:styleId="ListParagraph">
    <w:name w:val="List Paragraph"/>
    <w:basedOn w:val="Normal"/>
    <w:uiPriority w:val="34"/>
    <w:qFormat/>
    <w:rsid w:val="00531F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ktflaptext">
    <w:name w:val="Jkt flap text"/>
    <w:autoRedefine/>
    <w:rsid w:val="002B6E5B"/>
    <w:pPr>
      <w:widowControl w:val="0"/>
      <w:tabs>
        <w:tab w:val="left" w:pos="2535"/>
      </w:tabs>
      <w:autoSpaceDE w:val="0"/>
      <w:autoSpaceDN w:val="0"/>
      <w:adjustRightInd w:val="0"/>
      <w:spacing w:after="0" w:line="280" w:lineRule="atLeast"/>
      <w:jc w:val="center"/>
    </w:pPr>
    <w:rPr>
      <w:rFonts w:ascii="Georgia" w:eastAsia="Times New Roman" w:hAnsi="Georgia" w:cs="Times New Roman"/>
    </w:rPr>
  </w:style>
  <w:style w:type="paragraph" w:customStyle="1" w:styleId="Default">
    <w:name w:val="Default"/>
    <w:rsid w:val="00FA0456"/>
    <w:pPr>
      <w:autoSpaceDE w:val="0"/>
      <w:autoSpaceDN w:val="0"/>
      <w:adjustRightInd w:val="0"/>
      <w:spacing w:after="0" w:line="240" w:lineRule="auto"/>
    </w:pPr>
    <w:rPr>
      <w:rFonts w:ascii="Garamond" w:eastAsia="Times New Roman" w:hAnsi="Garamond" w:cs="Garamond"/>
      <w:color w:val="000000"/>
      <w:sz w:val="24"/>
      <w:szCs w:val="24"/>
    </w:rPr>
  </w:style>
  <w:style w:type="character" w:customStyle="1" w:styleId="A3">
    <w:name w:val="A3"/>
    <w:uiPriority w:val="99"/>
    <w:rsid w:val="00FA0456"/>
    <w:rPr>
      <w:rFonts w:cs="Garamond"/>
      <w:color w:val="000000"/>
    </w:rPr>
  </w:style>
  <w:style w:type="paragraph" w:styleId="BalloonText">
    <w:name w:val="Balloon Text"/>
    <w:basedOn w:val="Normal"/>
    <w:link w:val="BalloonTextChar"/>
    <w:uiPriority w:val="99"/>
    <w:semiHidden/>
    <w:unhideWhenUsed/>
    <w:rsid w:val="00FA0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4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901961">
      <w:bodyDiv w:val="1"/>
      <w:marLeft w:val="0"/>
      <w:marRight w:val="0"/>
      <w:marTop w:val="0"/>
      <w:marBottom w:val="0"/>
      <w:divBdr>
        <w:top w:val="none" w:sz="0" w:space="0" w:color="auto"/>
        <w:left w:val="none" w:sz="0" w:space="0" w:color="auto"/>
        <w:bottom w:val="none" w:sz="0" w:space="0" w:color="auto"/>
        <w:right w:val="none" w:sz="0" w:space="0" w:color="auto"/>
      </w:divBdr>
      <w:divsChild>
        <w:div w:id="69624243">
          <w:marLeft w:val="0"/>
          <w:marRight w:val="0"/>
          <w:marTop w:val="0"/>
          <w:marBottom w:val="0"/>
          <w:divBdr>
            <w:top w:val="none" w:sz="0" w:space="0" w:color="auto"/>
            <w:left w:val="none" w:sz="0" w:space="0" w:color="auto"/>
            <w:bottom w:val="none" w:sz="0" w:space="0" w:color="auto"/>
            <w:right w:val="none" w:sz="0" w:space="0" w:color="auto"/>
          </w:divBdr>
          <w:divsChild>
            <w:div w:id="422650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87877">
                  <w:marLeft w:val="0"/>
                  <w:marRight w:val="0"/>
                  <w:marTop w:val="0"/>
                  <w:marBottom w:val="0"/>
                  <w:divBdr>
                    <w:top w:val="none" w:sz="0" w:space="0" w:color="auto"/>
                    <w:left w:val="none" w:sz="0" w:space="0" w:color="auto"/>
                    <w:bottom w:val="none" w:sz="0" w:space="0" w:color="auto"/>
                    <w:right w:val="none" w:sz="0" w:space="0" w:color="auto"/>
                  </w:divBdr>
                  <w:divsChild>
                    <w:div w:id="1250964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202917">
                          <w:marLeft w:val="0"/>
                          <w:marRight w:val="0"/>
                          <w:marTop w:val="0"/>
                          <w:marBottom w:val="0"/>
                          <w:divBdr>
                            <w:top w:val="none" w:sz="0" w:space="0" w:color="auto"/>
                            <w:left w:val="none" w:sz="0" w:space="0" w:color="auto"/>
                            <w:bottom w:val="none" w:sz="0" w:space="0" w:color="auto"/>
                            <w:right w:val="none" w:sz="0" w:space="0" w:color="auto"/>
                          </w:divBdr>
                          <w:divsChild>
                            <w:div w:id="942615372">
                              <w:marLeft w:val="0"/>
                              <w:marRight w:val="0"/>
                              <w:marTop w:val="0"/>
                              <w:marBottom w:val="0"/>
                              <w:divBdr>
                                <w:top w:val="none" w:sz="0" w:space="0" w:color="auto"/>
                                <w:left w:val="none" w:sz="0" w:space="0" w:color="auto"/>
                                <w:bottom w:val="none" w:sz="0" w:space="0" w:color="auto"/>
                                <w:right w:val="none" w:sz="0" w:space="0" w:color="auto"/>
                              </w:divBdr>
                              <w:divsChild>
                                <w:div w:id="4697089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461976">
                                      <w:marLeft w:val="0"/>
                                      <w:marRight w:val="0"/>
                                      <w:marTop w:val="0"/>
                                      <w:marBottom w:val="0"/>
                                      <w:divBdr>
                                        <w:top w:val="none" w:sz="0" w:space="0" w:color="auto"/>
                                        <w:left w:val="none" w:sz="0" w:space="0" w:color="auto"/>
                                        <w:bottom w:val="none" w:sz="0" w:space="0" w:color="auto"/>
                                        <w:right w:val="none" w:sz="0" w:space="0" w:color="auto"/>
                                      </w:divBdr>
                                      <w:divsChild>
                                        <w:div w:id="1750347389">
                                          <w:marLeft w:val="0"/>
                                          <w:marRight w:val="0"/>
                                          <w:marTop w:val="0"/>
                                          <w:marBottom w:val="0"/>
                                          <w:divBdr>
                                            <w:top w:val="none" w:sz="0" w:space="0" w:color="auto"/>
                                            <w:left w:val="none" w:sz="0" w:space="0" w:color="auto"/>
                                            <w:bottom w:val="none" w:sz="0" w:space="0" w:color="auto"/>
                                            <w:right w:val="none" w:sz="0" w:space="0" w:color="auto"/>
                                          </w:divBdr>
                                          <w:divsChild>
                                            <w:div w:id="150412433">
                                              <w:marLeft w:val="0"/>
                                              <w:marRight w:val="0"/>
                                              <w:marTop w:val="0"/>
                                              <w:marBottom w:val="0"/>
                                              <w:divBdr>
                                                <w:top w:val="none" w:sz="0" w:space="0" w:color="auto"/>
                                                <w:left w:val="none" w:sz="0" w:space="0" w:color="auto"/>
                                                <w:bottom w:val="none" w:sz="0" w:space="0" w:color="auto"/>
                                                <w:right w:val="none" w:sz="0" w:space="0" w:color="auto"/>
                                              </w:divBdr>
                                              <w:divsChild>
                                                <w:div w:id="288898963">
                                                  <w:marLeft w:val="0"/>
                                                  <w:marRight w:val="0"/>
                                                  <w:marTop w:val="0"/>
                                                  <w:marBottom w:val="0"/>
                                                  <w:divBdr>
                                                    <w:top w:val="none" w:sz="0" w:space="0" w:color="auto"/>
                                                    <w:left w:val="none" w:sz="0" w:space="0" w:color="auto"/>
                                                    <w:bottom w:val="none" w:sz="0" w:space="0" w:color="auto"/>
                                                    <w:right w:val="none" w:sz="0" w:space="0" w:color="auto"/>
                                                  </w:divBdr>
                                                  <w:divsChild>
                                                    <w:div w:id="593125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0398853">
                                                          <w:marLeft w:val="0"/>
                                                          <w:marRight w:val="0"/>
                                                          <w:marTop w:val="0"/>
                                                          <w:marBottom w:val="0"/>
                                                          <w:divBdr>
                                                            <w:top w:val="none" w:sz="0" w:space="0" w:color="auto"/>
                                                            <w:left w:val="none" w:sz="0" w:space="0" w:color="auto"/>
                                                            <w:bottom w:val="none" w:sz="0" w:space="0" w:color="auto"/>
                                                            <w:right w:val="none" w:sz="0" w:space="0" w:color="auto"/>
                                                          </w:divBdr>
                                                          <w:divsChild>
                                                            <w:div w:id="118031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30249">
                                                                  <w:marLeft w:val="0"/>
                                                                  <w:marRight w:val="0"/>
                                                                  <w:marTop w:val="0"/>
                                                                  <w:marBottom w:val="0"/>
                                                                  <w:divBdr>
                                                                    <w:top w:val="none" w:sz="0" w:space="0" w:color="auto"/>
                                                                    <w:left w:val="none" w:sz="0" w:space="0" w:color="auto"/>
                                                                    <w:bottom w:val="none" w:sz="0" w:space="0" w:color="auto"/>
                                                                    <w:right w:val="none" w:sz="0" w:space="0" w:color="auto"/>
                                                                  </w:divBdr>
                                                                  <w:divsChild>
                                                                    <w:div w:id="706177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9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640244">
      <w:bodyDiv w:val="1"/>
      <w:marLeft w:val="0"/>
      <w:marRight w:val="0"/>
      <w:marTop w:val="0"/>
      <w:marBottom w:val="0"/>
      <w:divBdr>
        <w:top w:val="none" w:sz="0" w:space="0" w:color="auto"/>
        <w:left w:val="none" w:sz="0" w:space="0" w:color="auto"/>
        <w:bottom w:val="none" w:sz="0" w:space="0" w:color="auto"/>
        <w:right w:val="none" w:sz="0" w:space="0" w:color="auto"/>
      </w:divBdr>
      <w:divsChild>
        <w:div w:id="133472353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07611963">
      <w:bodyDiv w:val="1"/>
      <w:marLeft w:val="60"/>
      <w:marRight w:val="60"/>
      <w:marTop w:val="60"/>
      <w:marBottom w:val="15"/>
      <w:divBdr>
        <w:top w:val="none" w:sz="0" w:space="0" w:color="auto"/>
        <w:left w:val="none" w:sz="0" w:space="0" w:color="auto"/>
        <w:bottom w:val="none" w:sz="0" w:space="0" w:color="auto"/>
        <w:right w:val="none" w:sz="0" w:space="0" w:color="auto"/>
      </w:divBdr>
    </w:div>
    <w:div w:id="1000890482">
      <w:bodyDiv w:val="1"/>
      <w:marLeft w:val="0"/>
      <w:marRight w:val="0"/>
      <w:marTop w:val="0"/>
      <w:marBottom w:val="0"/>
      <w:divBdr>
        <w:top w:val="none" w:sz="0" w:space="0" w:color="auto"/>
        <w:left w:val="none" w:sz="0" w:space="0" w:color="auto"/>
        <w:bottom w:val="none" w:sz="0" w:space="0" w:color="auto"/>
        <w:right w:val="none" w:sz="0" w:space="0" w:color="auto"/>
      </w:divBdr>
      <w:divsChild>
        <w:div w:id="1544361827">
          <w:marLeft w:val="0"/>
          <w:marRight w:val="0"/>
          <w:marTop w:val="0"/>
          <w:marBottom w:val="0"/>
          <w:divBdr>
            <w:top w:val="none" w:sz="0" w:space="0" w:color="auto"/>
            <w:left w:val="none" w:sz="0" w:space="0" w:color="auto"/>
            <w:bottom w:val="none" w:sz="0" w:space="0" w:color="auto"/>
            <w:right w:val="none" w:sz="0" w:space="0" w:color="auto"/>
          </w:divBdr>
          <w:divsChild>
            <w:div w:id="636646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360196">
                  <w:marLeft w:val="0"/>
                  <w:marRight w:val="0"/>
                  <w:marTop w:val="0"/>
                  <w:marBottom w:val="0"/>
                  <w:divBdr>
                    <w:top w:val="none" w:sz="0" w:space="0" w:color="auto"/>
                    <w:left w:val="none" w:sz="0" w:space="0" w:color="auto"/>
                    <w:bottom w:val="none" w:sz="0" w:space="0" w:color="auto"/>
                    <w:right w:val="none" w:sz="0" w:space="0" w:color="auto"/>
                  </w:divBdr>
                  <w:divsChild>
                    <w:div w:id="839583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887209">
                          <w:marLeft w:val="0"/>
                          <w:marRight w:val="0"/>
                          <w:marTop w:val="0"/>
                          <w:marBottom w:val="0"/>
                          <w:divBdr>
                            <w:top w:val="none" w:sz="0" w:space="0" w:color="auto"/>
                            <w:left w:val="none" w:sz="0" w:space="0" w:color="auto"/>
                            <w:bottom w:val="none" w:sz="0" w:space="0" w:color="auto"/>
                            <w:right w:val="none" w:sz="0" w:space="0" w:color="auto"/>
                          </w:divBdr>
                          <w:divsChild>
                            <w:div w:id="903106236">
                              <w:marLeft w:val="0"/>
                              <w:marRight w:val="0"/>
                              <w:marTop w:val="0"/>
                              <w:marBottom w:val="0"/>
                              <w:divBdr>
                                <w:top w:val="none" w:sz="0" w:space="0" w:color="auto"/>
                                <w:left w:val="none" w:sz="0" w:space="0" w:color="auto"/>
                                <w:bottom w:val="none" w:sz="0" w:space="0" w:color="auto"/>
                                <w:right w:val="none" w:sz="0" w:space="0" w:color="auto"/>
                              </w:divBdr>
                              <w:divsChild>
                                <w:div w:id="953512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93230115">
                                      <w:marLeft w:val="0"/>
                                      <w:marRight w:val="0"/>
                                      <w:marTop w:val="0"/>
                                      <w:marBottom w:val="0"/>
                                      <w:divBdr>
                                        <w:top w:val="none" w:sz="0" w:space="0" w:color="auto"/>
                                        <w:left w:val="none" w:sz="0" w:space="0" w:color="auto"/>
                                        <w:bottom w:val="none" w:sz="0" w:space="0" w:color="auto"/>
                                        <w:right w:val="none" w:sz="0" w:space="0" w:color="auto"/>
                                      </w:divBdr>
                                      <w:divsChild>
                                        <w:div w:id="1169632915">
                                          <w:marLeft w:val="0"/>
                                          <w:marRight w:val="0"/>
                                          <w:marTop w:val="0"/>
                                          <w:marBottom w:val="0"/>
                                          <w:divBdr>
                                            <w:top w:val="none" w:sz="0" w:space="0" w:color="auto"/>
                                            <w:left w:val="none" w:sz="0" w:space="0" w:color="auto"/>
                                            <w:bottom w:val="none" w:sz="0" w:space="0" w:color="auto"/>
                                            <w:right w:val="none" w:sz="0" w:space="0" w:color="auto"/>
                                          </w:divBdr>
                                          <w:divsChild>
                                            <w:div w:id="1628469091">
                                              <w:marLeft w:val="0"/>
                                              <w:marRight w:val="0"/>
                                              <w:marTop w:val="0"/>
                                              <w:marBottom w:val="0"/>
                                              <w:divBdr>
                                                <w:top w:val="none" w:sz="0" w:space="0" w:color="auto"/>
                                                <w:left w:val="none" w:sz="0" w:space="0" w:color="auto"/>
                                                <w:bottom w:val="none" w:sz="0" w:space="0" w:color="auto"/>
                                                <w:right w:val="none" w:sz="0" w:space="0" w:color="auto"/>
                                              </w:divBdr>
                                              <w:divsChild>
                                                <w:div w:id="841354397">
                                                  <w:marLeft w:val="0"/>
                                                  <w:marRight w:val="0"/>
                                                  <w:marTop w:val="0"/>
                                                  <w:marBottom w:val="0"/>
                                                  <w:divBdr>
                                                    <w:top w:val="none" w:sz="0" w:space="0" w:color="auto"/>
                                                    <w:left w:val="none" w:sz="0" w:space="0" w:color="auto"/>
                                                    <w:bottom w:val="none" w:sz="0" w:space="0" w:color="auto"/>
                                                    <w:right w:val="none" w:sz="0" w:space="0" w:color="auto"/>
                                                  </w:divBdr>
                                                  <w:divsChild>
                                                    <w:div w:id="577784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180859">
                                                          <w:marLeft w:val="0"/>
                                                          <w:marRight w:val="0"/>
                                                          <w:marTop w:val="0"/>
                                                          <w:marBottom w:val="0"/>
                                                          <w:divBdr>
                                                            <w:top w:val="none" w:sz="0" w:space="0" w:color="auto"/>
                                                            <w:left w:val="none" w:sz="0" w:space="0" w:color="auto"/>
                                                            <w:bottom w:val="none" w:sz="0" w:space="0" w:color="auto"/>
                                                            <w:right w:val="none" w:sz="0" w:space="0" w:color="auto"/>
                                                          </w:divBdr>
                                                          <w:divsChild>
                                                            <w:div w:id="44462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127600">
                                                                  <w:marLeft w:val="0"/>
                                                                  <w:marRight w:val="0"/>
                                                                  <w:marTop w:val="0"/>
                                                                  <w:marBottom w:val="0"/>
                                                                  <w:divBdr>
                                                                    <w:top w:val="none" w:sz="0" w:space="0" w:color="auto"/>
                                                                    <w:left w:val="none" w:sz="0" w:space="0" w:color="auto"/>
                                                                    <w:bottom w:val="none" w:sz="0" w:space="0" w:color="auto"/>
                                                                    <w:right w:val="none" w:sz="0" w:space="0" w:color="auto"/>
                                                                  </w:divBdr>
                                                                  <w:divsChild>
                                                                    <w:div w:id="1090346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1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87294">
      <w:bodyDiv w:val="1"/>
      <w:marLeft w:val="60"/>
      <w:marRight w:val="60"/>
      <w:marTop w:val="60"/>
      <w:marBottom w:val="15"/>
      <w:divBdr>
        <w:top w:val="none" w:sz="0" w:space="0" w:color="auto"/>
        <w:left w:val="none" w:sz="0" w:space="0" w:color="auto"/>
        <w:bottom w:val="none" w:sz="0" w:space="0" w:color="auto"/>
        <w:right w:val="none" w:sz="0" w:space="0" w:color="auto"/>
      </w:divBdr>
    </w:div>
    <w:div w:id="1765370516">
      <w:bodyDiv w:val="1"/>
      <w:marLeft w:val="0"/>
      <w:marRight w:val="0"/>
      <w:marTop w:val="0"/>
      <w:marBottom w:val="0"/>
      <w:divBdr>
        <w:top w:val="none" w:sz="0" w:space="0" w:color="auto"/>
        <w:left w:val="none" w:sz="0" w:space="0" w:color="auto"/>
        <w:bottom w:val="none" w:sz="0" w:space="0" w:color="auto"/>
        <w:right w:val="none" w:sz="0" w:space="0" w:color="auto"/>
      </w:divBdr>
    </w:div>
    <w:div w:id="1988821775">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25FD3-8B0D-4D0B-B188-2259E2C69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2420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CEU</dc:creator>
  <cp:keywords/>
  <dc:description/>
  <cp:lastModifiedBy>CEU</cp:lastModifiedBy>
  <cp:revision>2</cp:revision>
  <cp:lastPrinted>2016-01-08T12:14:00Z</cp:lastPrinted>
  <dcterms:created xsi:type="dcterms:W3CDTF">2016-05-05T09:43:00Z</dcterms:created>
  <dcterms:modified xsi:type="dcterms:W3CDTF">2016-05-05T09:43:00Z</dcterms:modified>
</cp:coreProperties>
</file>